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E867CE" w:rsidRPr="000135F2" w:rsidTr="0054383B">
        <w:trPr>
          <w:trHeight w:val="2127"/>
        </w:trPr>
        <w:tc>
          <w:tcPr>
            <w:tcW w:w="4820" w:type="dxa"/>
          </w:tcPr>
          <w:p w:rsidR="00E867CE" w:rsidRPr="00F173AA" w:rsidRDefault="00E867CE" w:rsidP="00E867CE">
            <w:pPr>
              <w:numPr>
                <w:ilvl w:val="0"/>
                <w:numId w:val="1"/>
              </w:numPr>
              <w:tabs>
                <w:tab w:val="clear" w:pos="360"/>
                <w:tab w:val="left" w:pos="0"/>
                <w:tab w:val="num" w:pos="644"/>
              </w:tabs>
              <w:ind w:left="0"/>
              <w:rPr>
                <w:rFonts w:ascii="Times New Roman" w:hAnsi="Times New Roman"/>
                <w:sz w:val="24"/>
                <w:szCs w:val="24"/>
              </w:rPr>
            </w:pPr>
          </w:p>
        </w:tc>
        <w:tc>
          <w:tcPr>
            <w:tcW w:w="4819" w:type="dxa"/>
          </w:tcPr>
          <w:p w:rsidR="0054383B" w:rsidRDefault="0054383B" w:rsidP="00E867CE">
            <w:pPr>
              <w:numPr>
                <w:ilvl w:val="0"/>
                <w:numId w:val="1"/>
              </w:numPr>
              <w:tabs>
                <w:tab w:val="clear" w:pos="360"/>
                <w:tab w:val="left" w:pos="0"/>
                <w:tab w:val="num" w:pos="644"/>
              </w:tabs>
              <w:ind w:left="0"/>
              <w:rPr>
                <w:rFonts w:ascii="Times New Roman" w:hAnsi="Times New Roman"/>
                <w:sz w:val="24"/>
                <w:szCs w:val="24"/>
              </w:rPr>
            </w:pPr>
          </w:p>
          <w:p w:rsidR="0054383B" w:rsidRDefault="0054383B" w:rsidP="00E867CE">
            <w:pPr>
              <w:numPr>
                <w:ilvl w:val="0"/>
                <w:numId w:val="1"/>
              </w:numPr>
              <w:tabs>
                <w:tab w:val="clear" w:pos="360"/>
                <w:tab w:val="left" w:pos="0"/>
                <w:tab w:val="num" w:pos="644"/>
              </w:tabs>
              <w:ind w:left="0"/>
              <w:rPr>
                <w:rFonts w:ascii="Times New Roman" w:hAnsi="Times New Roman"/>
                <w:sz w:val="24"/>
                <w:szCs w:val="24"/>
              </w:rPr>
            </w:pPr>
          </w:p>
          <w:p w:rsidR="00E867CE" w:rsidRPr="00915F48" w:rsidRDefault="00E867CE" w:rsidP="00E867CE">
            <w:pPr>
              <w:numPr>
                <w:ilvl w:val="0"/>
                <w:numId w:val="1"/>
              </w:numPr>
              <w:tabs>
                <w:tab w:val="clear" w:pos="360"/>
                <w:tab w:val="left" w:pos="0"/>
                <w:tab w:val="num" w:pos="644"/>
              </w:tabs>
              <w:ind w:left="0"/>
              <w:rPr>
                <w:rFonts w:ascii="Times New Roman" w:hAnsi="Times New Roman"/>
                <w:sz w:val="28"/>
                <w:szCs w:val="28"/>
              </w:rPr>
            </w:pPr>
            <w:r w:rsidRPr="00915F48">
              <w:rPr>
                <w:rFonts w:ascii="Times New Roman" w:hAnsi="Times New Roman"/>
                <w:sz w:val="28"/>
                <w:szCs w:val="28"/>
              </w:rPr>
              <w:t>УТВЕРЖДАЮ</w:t>
            </w:r>
          </w:p>
          <w:p w:rsidR="00E867CE" w:rsidRPr="00915F48" w:rsidRDefault="0023486B" w:rsidP="00E867CE">
            <w:pPr>
              <w:numPr>
                <w:ilvl w:val="0"/>
                <w:numId w:val="1"/>
              </w:numPr>
              <w:tabs>
                <w:tab w:val="clear" w:pos="360"/>
                <w:tab w:val="left" w:pos="0"/>
                <w:tab w:val="num" w:pos="644"/>
              </w:tabs>
              <w:ind w:left="0"/>
              <w:rPr>
                <w:rFonts w:ascii="Times New Roman" w:hAnsi="Times New Roman"/>
                <w:sz w:val="28"/>
                <w:szCs w:val="28"/>
              </w:rPr>
            </w:pPr>
            <w:r w:rsidRPr="00915F48">
              <w:rPr>
                <w:rFonts w:ascii="Times New Roman" w:hAnsi="Times New Roman"/>
                <w:sz w:val="28"/>
                <w:szCs w:val="28"/>
              </w:rPr>
              <w:t>Директор МА</w:t>
            </w:r>
            <w:r w:rsidR="00E867CE" w:rsidRPr="00915F48">
              <w:rPr>
                <w:rFonts w:ascii="Times New Roman" w:hAnsi="Times New Roman"/>
                <w:sz w:val="28"/>
                <w:szCs w:val="28"/>
              </w:rPr>
              <w:t>ОУ СШ №53</w:t>
            </w:r>
          </w:p>
          <w:p w:rsidR="00915F48" w:rsidRDefault="00915F48" w:rsidP="00915F48">
            <w:pPr>
              <w:numPr>
                <w:ilvl w:val="0"/>
                <w:numId w:val="1"/>
              </w:numPr>
              <w:tabs>
                <w:tab w:val="clear" w:pos="360"/>
                <w:tab w:val="left" w:pos="0"/>
                <w:tab w:val="num" w:pos="644"/>
              </w:tabs>
              <w:ind w:left="0"/>
              <w:rPr>
                <w:rFonts w:ascii="Times New Roman" w:hAnsi="Times New Roman"/>
                <w:sz w:val="28"/>
                <w:szCs w:val="28"/>
              </w:rPr>
            </w:pPr>
            <w:r>
              <w:rPr>
                <w:rFonts w:ascii="Times New Roman" w:hAnsi="Times New Roman"/>
                <w:sz w:val="28"/>
                <w:szCs w:val="28"/>
              </w:rPr>
              <w:t>____________</w:t>
            </w:r>
            <w:r w:rsidR="00E867CE" w:rsidRPr="00915F48">
              <w:rPr>
                <w:rFonts w:ascii="Times New Roman" w:hAnsi="Times New Roman"/>
                <w:sz w:val="28"/>
                <w:szCs w:val="28"/>
              </w:rPr>
              <w:t xml:space="preserve">_________Е. В. </w:t>
            </w:r>
            <w:proofErr w:type="spellStart"/>
            <w:r w:rsidR="00E867CE" w:rsidRPr="00915F48">
              <w:rPr>
                <w:rFonts w:ascii="Times New Roman" w:hAnsi="Times New Roman"/>
                <w:sz w:val="28"/>
                <w:szCs w:val="28"/>
              </w:rPr>
              <w:t>Эрдман</w:t>
            </w:r>
            <w:proofErr w:type="spellEnd"/>
          </w:p>
          <w:p w:rsidR="00E867CE" w:rsidRPr="00915F48" w:rsidRDefault="005818AC" w:rsidP="00915F48">
            <w:pPr>
              <w:numPr>
                <w:ilvl w:val="0"/>
                <w:numId w:val="1"/>
              </w:numPr>
              <w:tabs>
                <w:tab w:val="clear" w:pos="360"/>
                <w:tab w:val="left" w:pos="0"/>
                <w:tab w:val="num" w:pos="644"/>
              </w:tabs>
              <w:ind w:left="0"/>
              <w:rPr>
                <w:rFonts w:ascii="Times New Roman" w:hAnsi="Times New Roman"/>
                <w:sz w:val="28"/>
                <w:szCs w:val="28"/>
              </w:rPr>
            </w:pPr>
            <w:r>
              <w:rPr>
                <w:rFonts w:ascii="Times New Roman" w:hAnsi="Times New Roman"/>
                <w:sz w:val="28"/>
                <w:szCs w:val="28"/>
              </w:rPr>
              <w:t>«____» ________ 202____</w:t>
            </w:r>
            <w:r w:rsidR="00E867CE" w:rsidRPr="00915F48">
              <w:rPr>
                <w:rFonts w:ascii="Times New Roman" w:hAnsi="Times New Roman"/>
                <w:sz w:val="28"/>
                <w:szCs w:val="28"/>
              </w:rPr>
              <w:t xml:space="preserve"> г.</w:t>
            </w:r>
          </w:p>
        </w:tc>
      </w:tr>
    </w:tbl>
    <w:p w:rsidR="0055499C" w:rsidRDefault="0055499C">
      <w:pPr>
        <w:rPr>
          <w:rFonts w:asciiTheme="minorHAnsi" w:hAnsiTheme="minorHAnsi"/>
        </w:rPr>
      </w:pPr>
    </w:p>
    <w:p w:rsidR="00E867CE" w:rsidRDefault="00E867CE">
      <w:pPr>
        <w:rPr>
          <w:rFonts w:asciiTheme="minorHAnsi" w:hAnsiTheme="minorHAnsi"/>
        </w:rPr>
      </w:pPr>
    </w:p>
    <w:p w:rsidR="00E867CE" w:rsidRDefault="00E867CE">
      <w:pPr>
        <w:rPr>
          <w:rFonts w:asciiTheme="minorHAnsi" w:hAnsiTheme="minorHAnsi"/>
        </w:rPr>
      </w:pPr>
    </w:p>
    <w:p w:rsidR="00E867CE" w:rsidRDefault="00E867CE">
      <w:pPr>
        <w:rPr>
          <w:rFonts w:asciiTheme="minorHAnsi" w:hAnsiTheme="minorHAnsi"/>
        </w:rPr>
      </w:pPr>
    </w:p>
    <w:p w:rsidR="00E867CE" w:rsidRDefault="00E867CE">
      <w:pPr>
        <w:rPr>
          <w:rFonts w:asciiTheme="minorHAnsi" w:hAnsiTheme="minorHAnsi"/>
        </w:rPr>
      </w:pPr>
    </w:p>
    <w:p w:rsidR="00E867CE" w:rsidRDefault="00E867CE">
      <w:pPr>
        <w:rPr>
          <w:rFonts w:asciiTheme="minorHAnsi" w:hAnsiTheme="minorHAnsi"/>
        </w:rPr>
      </w:pPr>
    </w:p>
    <w:p w:rsidR="00E867CE" w:rsidRDefault="00E867CE">
      <w:pPr>
        <w:rPr>
          <w:rFonts w:asciiTheme="minorHAnsi" w:hAnsiTheme="minorHAnsi"/>
        </w:rPr>
      </w:pPr>
    </w:p>
    <w:p w:rsidR="00E867CE" w:rsidRDefault="00E867CE">
      <w:pPr>
        <w:rPr>
          <w:rFonts w:asciiTheme="minorHAnsi" w:hAnsiTheme="minorHAnsi"/>
        </w:rPr>
      </w:pPr>
    </w:p>
    <w:p w:rsidR="00E867CE" w:rsidRDefault="00E867CE">
      <w:pPr>
        <w:rPr>
          <w:rFonts w:asciiTheme="minorHAnsi" w:hAnsiTheme="minorHAnsi"/>
        </w:rPr>
      </w:pPr>
    </w:p>
    <w:p w:rsidR="00E867CE" w:rsidRDefault="00E867CE">
      <w:pPr>
        <w:rPr>
          <w:rFonts w:asciiTheme="minorHAnsi" w:hAnsiTheme="minorHAnsi"/>
        </w:rPr>
      </w:pPr>
    </w:p>
    <w:p w:rsidR="00E867CE" w:rsidRPr="00C75310" w:rsidRDefault="00E867CE" w:rsidP="00E867CE">
      <w:pPr>
        <w:pStyle w:val="1"/>
        <w:rPr>
          <w:rFonts w:ascii="Times New Roman" w:hAnsi="Times New Roman"/>
          <w:color w:val="000000" w:themeColor="text1"/>
          <w:sz w:val="28"/>
          <w:szCs w:val="28"/>
          <w:u w:val="none"/>
        </w:rPr>
      </w:pPr>
      <w:r w:rsidRPr="00C75310">
        <w:rPr>
          <w:rFonts w:ascii="Times New Roman" w:hAnsi="Times New Roman"/>
          <w:color w:val="000000" w:themeColor="text1"/>
          <w:sz w:val="28"/>
          <w:szCs w:val="28"/>
          <w:u w:val="none"/>
        </w:rPr>
        <w:t>Положение</w:t>
      </w:r>
    </w:p>
    <w:p w:rsidR="00E867CE" w:rsidRDefault="00770B5D" w:rsidP="00E867CE">
      <w:pPr>
        <w:jc w:val="center"/>
        <w:rPr>
          <w:rFonts w:ascii="Times New Roman" w:hAnsi="Times New Roman"/>
          <w:color w:val="000000" w:themeColor="text1"/>
          <w:sz w:val="28"/>
          <w:szCs w:val="28"/>
        </w:rPr>
      </w:pPr>
      <w:r>
        <w:rPr>
          <w:rFonts w:ascii="Times New Roman" w:hAnsi="Times New Roman"/>
          <w:color w:val="000000" w:themeColor="text1"/>
          <w:sz w:val="28"/>
          <w:szCs w:val="28"/>
        </w:rPr>
        <w:t>о школьном этапе</w:t>
      </w:r>
    </w:p>
    <w:p w:rsidR="00770B5D" w:rsidRPr="00C75310" w:rsidRDefault="00770B5D" w:rsidP="00E867CE">
      <w:pPr>
        <w:jc w:val="center"/>
        <w:rPr>
          <w:rFonts w:ascii="Times New Roman" w:hAnsi="Times New Roman"/>
          <w:color w:val="000000" w:themeColor="text1"/>
          <w:sz w:val="28"/>
          <w:szCs w:val="28"/>
        </w:rPr>
      </w:pPr>
      <w:r>
        <w:rPr>
          <w:rFonts w:ascii="Times New Roman" w:hAnsi="Times New Roman"/>
          <w:color w:val="000000" w:themeColor="text1"/>
          <w:sz w:val="28"/>
          <w:szCs w:val="28"/>
        </w:rPr>
        <w:t>Всероссийских спортивных соревнований</w:t>
      </w:r>
    </w:p>
    <w:p w:rsidR="00E867CE" w:rsidRPr="00C75310" w:rsidRDefault="0023486B" w:rsidP="00E867CE">
      <w:pPr>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«Президентские </w:t>
      </w:r>
      <w:r w:rsidR="00770B5D">
        <w:rPr>
          <w:rFonts w:ascii="Times New Roman" w:hAnsi="Times New Roman"/>
          <w:color w:val="000000" w:themeColor="text1"/>
          <w:sz w:val="28"/>
          <w:szCs w:val="28"/>
        </w:rPr>
        <w:t>состязания</w:t>
      </w:r>
      <w:r>
        <w:rPr>
          <w:rFonts w:ascii="Times New Roman" w:hAnsi="Times New Roman"/>
          <w:color w:val="000000" w:themeColor="text1"/>
          <w:sz w:val="28"/>
          <w:szCs w:val="28"/>
        </w:rPr>
        <w:t>»</w:t>
      </w:r>
    </w:p>
    <w:p w:rsidR="00E867CE" w:rsidRDefault="00E867CE" w:rsidP="00E867CE">
      <w:pPr>
        <w:jc w:val="center"/>
        <w:rPr>
          <w:rFonts w:ascii="Times New Roman" w:hAnsi="Times New Roman"/>
          <w:color w:val="000000" w:themeColor="text1"/>
          <w:sz w:val="28"/>
          <w:szCs w:val="28"/>
        </w:rPr>
      </w:pPr>
    </w:p>
    <w:p w:rsidR="005818AC" w:rsidRPr="00C75310" w:rsidRDefault="005818AC" w:rsidP="00E867CE">
      <w:pPr>
        <w:jc w:val="center"/>
        <w:rPr>
          <w:rFonts w:ascii="Times New Roman" w:hAnsi="Times New Roman"/>
          <w:b/>
          <w:color w:val="000000" w:themeColor="text1"/>
          <w:sz w:val="28"/>
          <w:szCs w:val="28"/>
          <w:u w:val="single"/>
        </w:rPr>
      </w:pPr>
    </w:p>
    <w:p w:rsidR="00E867CE" w:rsidRPr="00C75310" w:rsidRDefault="00E867CE" w:rsidP="00E867CE">
      <w:pPr>
        <w:jc w:val="center"/>
        <w:rPr>
          <w:rFonts w:ascii="Times New Roman" w:hAnsi="Times New Roman"/>
          <w:b/>
          <w:color w:val="000000" w:themeColor="text1"/>
          <w:sz w:val="28"/>
          <w:szCs w:val="28"/>
          <w:u w:val="single"/>
        </w:rPr>
      </w:pPr>
    </w:p>
    <w:p w:rsidR="00E867CE" w:rsidRPr="00C75310" w:rsidRDefault="00E867CE" w:rsidP="00E867CE">
      <w:pPr>
        <w:jc w:val="center"/>
        <w:rPr>
          <w:rFonts w:ascii="Times New Roman" w:hAnsi="Times New Roman"/>
          <w:b/>
          <w:color w:val="000000" w:themeColor="text1"/>
          <w:sz w:val="28"/>
          <w:szCs w:val="28"/>
          <w:u w:val="single"/>
        </w:rPr>
      </w:pPr>
    </w:p>
    <w:p w:rsidR="00E867CE" w:rsidRPr="00C75310" w:rsidRDefault="00E867CE" w:rsidP="00E867CE">
      <w:pPr>
        <w:jc w:val="center"/>
        <w:rPr>
          <w:rFonts w:ascii="Times New Roman" w:hAnsi="Times New Roman"/>
          <w:color w:val="000000" w:themeColor="text1"/>
          <w:sz w:val="28"/>
          <w:szCs w:val="28"/>
        </w:rPr>
      </w:pPr>
    </w:p>
    <w:p w:rsidR="00E867CE" w:rsidRPr="00C75310" w:rsidRDefault="00E867CE" w:rsidP="00E867CE">
      <w:pPr>
        <w:jc w:val="center"/>
        <w:rPr>
          <w:rFonts w:ascii="Times New Roman" w:hAnsi="Times New Roman"/>
          <w:color w:val="000000" w:themeColor="text1"/>
          <w:sz w:val="28"/>
          <w:szCs w:val="28"/>
        </w:rPr>
      </w:pPr>
    </w:p>
    <w:p w:rsidR="00E867CE" w:rsidRPr="00C75310" w:rsidRDefault="00E867CE" w:rsidP="00E867CE">
      <w:pPr>
        <w:jc w:val="center"/>
        <w:rPr>
          <w:rFonts w:ascii="Times New Roman" w:hAnsi="Times New Roman"/>
          <w:color w:val="000000" w:themeColor="text1"/>
          <w:sz w:val="28"/>
          <w:szCs w:val="28"/>
        </w:rPr>
      </w:pPr>
    </w:p>
    <w:p w:rsidR="00E867CE" w:rsidRPr="00C75310" w:rsidRDefault="00E867CE" w:rsidP="00E867CE">
      <w:pPr>
        <w:jc w:val="center"/>
        <w:rPr>
          <w:rFonts w:ascii="Times New Roman" w:hAnsi="Times New Roman"/>
          <w:color w:val="000000" w:themeColor="text1"/>
          <w:sz w:val="28"/>
          <w:szCs w:val="28"/>
        </w:rPr>
      </w:pPr>
    </w:p>
    <w:p w:rsidR="00E867CE" w:rsidRPr="00C75310" w:rsidRDefault="00E867CE" w:rsidP="00E867CE">
      <w:pPr>
        <w:jc w:val="center"/>
        <w:rPr>
          <w:rFonts w:ascii="Times New Roman" w:hAnsi="Times New Roman"/>
          <w:color w:val="000000" w:themeColor="text1"/>
          <w:sz w:val="28"/>
          <w:szCs w:val="28"/>
        </w:rPr>
      </w:pPr>
    </w:p>
    <w:p w:rsidR="00E867CE" w:rsidRPr="00C75310" w:rsidRDefault="00E867CE" w:rsidP="00E867CE">
      <w:pPr>
        <w:jc w:val="center"/>
        <w:rPr>
          <w:rFonts w:ascii="Times New Roman" w:hAnsi="Times New Roman"/>
          <w:color w:val="000000" w:themeColor="text1"/>
          <w:sz w:val="28"/>
          <w:szCs w:val="28"/>
        </w:rPr>
      </w:pPr>
    </w:p>
    <w:p w:rsidR="00E867CE" w:rsidRPr="00C75310" w:rsidRDefault="00E867CE" w:rsidP="00E867CE">
      <w:pPr>
        <w:jc w:val="center"/>
        <w:rPr>
          <w:rFonts w:ascii="Times New Roman" w:hAnsi="Times New Roman"/>
          <w:color w:val="000000" w:themeColor="text1"/>
          <w:sz w:val="28"/>
          <w:szCs w:val="28"/>
        </w:rPr>
      </w:pPr>
    </w:p>
    <w:p w:rsidR="00E867CE" w:rsidRPr="00C75310" w:rsidRDefault="00E867CE" w:rsidP="00E867CE">
      <w:pPr>
        <w:jc w:val="center"/>
        <w:rPr>
          <w:rFonts w:ascii="Times New Roman" w:hAnsi="Times New Roman"/>
          <w:color w:val="000000" w:themeColor="text1"/>
          <w:sz w:val="28"/>
          <w:szCs w:val="28"/>
        </w:rPr>
      </w:pPr>
    </w:p>
    <w:p w:rsidR="0054383B" w:rsidRPr="00C75310" w:rsidRDefault="0054383B" w:rsidP="00E867CE">
      <w:pPr>
        <w:jc w:val="center"/>
        <w:rPr>
          <w:rFonts w:ascii="Times New Roman" w:hAnsi="Times New Roman"/>
          <w:color w:val="000000" w:themeColor="text1"/>
          <w:sz w:val="28"/>
          <w:szCs w:val="28"/>
        </w:rPr>
      </w:pPr>
    </w:p>
    <w:p w:rsidR="0054383B" w:rsidRPr="00C75310" w:rsidRDefault="0054383B" w:rsidP="00E867CE">
      <w:pPr>
        <w:jc w:val="center"/>
        <w:rPr>
          <w:rFonts w:ascii="Times New Roman" w:hAnsi="Times New Roman"/>
          <w:color w:val="000000" w:themeColor="text1"/>
          <w:sz w:val="28"/>
          <w:szCs w:val="28"/>
        </w:rPr>
      </w:pPr>
    </w:p>
    <w:p w:rsidR="0054383B" w:rsidRPr="00C75310" w:rsidRDefault="0054383B" w:rsidP="00E867CE">
      <w:pPr>
        <w:jc w:val="center"/>
        <w:rPr>
          <w:rFonts w:ascii="Times New Roman" w:hAnsi="Times New Roman"/>
          <w:color w:val="000000" w:themeColor="text1"/>
          <w:sz w:val="28"/>
          <w:szCs w:val="28"/>
        </w:rPr>
      </w:pPr>
    </w:p>
    <w:p w:rsidR="0054383B" w:rsidRDefault="0054383B" w:rsidP="00E867CE">
      <w:pPr>
        <w:jc w:val="center"/>
        <w:rPr>
          <w:rFonts w:ascii="Times New Roman" w:hAnsi="Times New Roman"/>
          <w:color w:val="000000" w:themeColor="text1"/>
          <w:sz w:val="28"/>
          <w:szCs w:val="28"/>
        </w:rPr>
      </w:pPr>
    </w:p>
    <w:p w:rsidR="00770B5D" w:rsidRPr="00C75310" w:rsidRDefault="00770B5D" w:rsidP="00E867CE">
      <w:pPr>
        <w:jc w:val="center"/>
        <w:rPr>
          <w:rFonts w:ascii="Times New Roman" w:hAnsi="Times New Roman"/>
          <w:color w:val="000000" w:themeColor="text1"/>
          <w:sz w:val="28"/>
          <w:szCs w:val="28"/>
        </w:rPr>
      </w:pPr>
    </w:p>
    <w:p w:rsidR="0054383B" w:rsidRPr="00C75310" w:rsidRDefault="0054383B" w:rsidP="00E867CE">
      <w:pPr>
        <w:jc w:val="center"/>
        <w:rPr>
          <w:rFonts w:ascii="Times New Roman" w:hAnsi="Times New Roman"/>
          <w:color w:val="000000" w:themeColor="text1"/>
          <w:sz w:val="28"/>
          <w:szCs w:val="28"/>
        </w:rPr>
      </w:pPr>
    </w:p>
    <w:p w:rsidR="00E867CE" w:rsidRDefault="00E867CE" w:rsidP="00E867CE">
      <w:pPr>
        <w:jc w:val="center"/>
        <w:rPr>
          <w:rFonts w:ascii="Times New Roman" w:hAnsi="Times New Roman"/>
          <w:color w:val="000000" w:themeColor="text1"/>
          <w:sz w:val="28"/>
          <w:szCs w:val="28"/>
        </w:rPr>
      </w:pPr>
    </w:p>
    <w:p w:rsidR="0023486B" w:rsidRPr="00C75310" w:rsidRDefault="0023486B" w:rsidP="00E867CE">
      <w:pPr>
        <w:jc w:val="center"/>
        <w:rPr>
          <w:rFonts w:ascii="Times New Roman" w:hAnsi="Times New Roman"/>
          <w:color w:val="000000" w:themeColor="text1"/>
          <w:sz w:val="28"/>
          <w:szCs w:val="28"/>
        </w:rPr>
      </w:pPr>
    </w:p>
    <w:p w:rsidR="00E867CE" w:rsidRPr="00C75310" w:rsidRDefault="00E867CE" w:rsidP="00E867CE">
      <w:pPr>
        <w:jc w:val="center"/>
        <w:rPr>
          <w:rFonts w:ascii="Times New Roman" w:hAnsi="Times New Roman"/>
          <w:color w:val="000000" w:themeColor="text1"/>
          <w:sz w:val="28"/>
          <w:szCs w:val="28"/>
        </w:rPr>
      </w:pPr>
    </w:p>
    <w:p w:rsidR="00E867CE" w:rsidRDefault="00E867CE" w:rsidP="0023486B">
      <w:pPr>
        <w:jc w:val="center"/>
        <w:rPr>
          <w:rFonts w:ascii="Times New Roman" w:hAnsi="Times New Roman"/>
          <w:color w:val="000000" w:themeColor="text1"/>
          <w:sz w:val="28"/>
          <w:szCs w:val="28"/>
        </w:rPr>
      </w:pPr>
      <w:r w:rsidRPr="00C75310">
        <w:rPr>
          <w:rFonts w:ascii="Times New Roman" w:hAnsi="Times New Roman"/>
          <w:color w:val="000000" w:themeColor="text1"/>
          <w:sz w:val="28"/>
          <w:szCs w:val="28"/>
        </w:rPr>
        <w:t>г. Красноярск</w:t>
      </w:r>
    </w:p>
    <w:p w:rsidR="0023486B" w:rsidRDefault="0023486B" w:rsidP="0023486B">
      <w:pPr>
        <w:jc w:val="center"/>
        <w:rPr>
          <w:rFonts w:ascii="Times New Roman" w:hAnsi="Times New Roman"/>
          <w:color w:val="000000" w:themeColor="text1"/>
          <w:sz w:val="28"/>
          <w:szCs w:val="28"/>
        </w:rPr>
      </w:pPr>
    </w:p>
    <w:p w:rsidR="0023486B" w:rsidRDefault="0023486B" w:rsidP="00E867CE">
      <w:pPr>
        <w:jc w:val="center"/>
        <w:rPr>
          <w:rFonts w:ascii="Times New Roman" w:hAnsi="Times New Roman"/>
          <w:color w:val="000000" w:themeColor="text1"/>
          <w:sz w:val="28"/>
          <w:szCs w:val="28"/>
        </w:rPr>
      </w:pPr>
    </w:p>
    <w:p w:rsidR="0023486B" w:rsidRPr="00C75310" w:rsidRDefault="0023486B" w:rsidP="00E867CE">
      <w:pPr>
        <w:jc w:val="center"/>
        <w:rPr>
          <w:rFonts w:ascii="Times New Roman" w:hAnsi="Times New Roman"/>
          <w:color w:val="000000" w:themeColor="text1"/>
          <w:sz w:val="28"/>
          <w:szCs w:val="28"/>
        </w:rPr>
      </w:pPr>
    </w:p>
    <w:p w:rsidR="00E867CE" w:rsidRPr="00C75310" w:rsidRDefault="00E867CE" w:rsidP="00570A9F">
      <w:pPr>
        <w:jc w:val="center"/>
        <w:rPr>
          <w:rFonts w:ascii="Times New Roman" w:hAnsi="Times New Roman"/>
          <w:b/>
          <w:color w:val="000000" w:themeColor="text1"/>
          <w:sz w:val="28"/>
          <w:szCs w:val="28"/>
        </w:rPr>
      </w:pPr>
      <w:r w:rsidRPr="00C75310">
        <w:rPr>
          <w:rFonts w:ascii="Times New Roman" w:hAnsi="Times New Roman"/>
          <w:b/>
          <w:color w:val="000000" w:themeColor="text1"/>
          <w:sz w:val="28"/>
          <w:szCs w:val="28"/>
        </w:rPr>
        <w:lastRenderedPageBreak/>
        <w:t>Цель и задачи проведения мероприятия</w:t>
      </w:r>
    </w:p>
    <w:p w:rsidR="00E867CE" w:rsidRPr="00C75310" w:rsidRDefault="00E867CE" w:rsidP="00E867CE">
      <w:pPr>
        <w:ind w:firstLine="709"/>
        <w:jc w:val="both"/>
        <w:rPr>
          <w:rFonts w:ascii="Times New Roman" w:hAnsi="Times New Roman"/>
          <w:color w:val="000000" w:themeColor="text1"/>
          <w:sz w:val="28"/>
          <w:szCs w:val="28"/>
        </w:rPr>
      </w:pPr>
      <w:r w:rsidRPr="00C75310">
        <w:rPr>
          <w:rFonts w:ascii="Times New Roman" w:hAnsi="Times New Roman"/>
          <w:color w:val="000000" w:themeColor="text1"/>
          <w:sz w:val="28"/>
          <w:szCs w:val="28"/>
        </w:rPr>
        <w:t xml:space="preserve">Соревнования среди команд </w:t>
      </w:r>
      <w:r w:rsidR="0023486B">
        <w:rPr>
          <w:rFonts w:ascii="Times New Roman" w:hAnsi="Times New Roman"/>
          <w:color w:val="000000" w:themeColor="text1"/>
          <w:sz w:val="28"/>
          <w:szCs w:val="28"/>
        </w:rPr>
        <w:t>МА</w:t>
      </w:r>
      <w:r w:rsidR="0054383B" w:rsidRPr="00C75310">
        <w:rPr>
          <w:rFonts w:ascii="Times New Roman" w:hAnsi="Times New Roman"/>
          <w:color w:val="000000" w:themeColor="text1"/>
          <w:sz w:val="28"/>
          <w:szCs w:val="28"/>
        </w:rPr>
        <w:t>ОУ СШ №53</w:t>
      </w:r>
      <w:r w:rsidR="00E23BA3" w:rsidRPr="00C75310">
        <w:rPr>
          <w:rFonts w:ascii="Times New Roman" w:hAnsi="Times New Roman"/>
          <w:color w:val="000000" w:themeColor="text1"/>
          <w:sz w:val="28"/>
          <w:szCs w:val="28"/>
        </w:rPr>
        <w:t xml:space="preserve"> в рамках</w:t>
      </w:r>
      <w:r w:rsidRPr="00C75310">
        <w:rPr>
          <w:rFonts w:ascii="Times New Roman" w:hAnsi="Times New Roman"/>
          <w:color w:val="000000" w:themeColor="text1"/>
          <w:sz w:val="28"/>
          <w:szCs w:val="28"/>
        </w:rPr>
        <w:t xml:space="preserve"> муниципальной системы образования города Красноярска «</w:t>
      </w:r>
      <w:r w:rsidR="007C7D77">
        <w:rPr>
          <w:rFonts w:ascii="Times New Roman" w:hAnsi="Times New Roman"/>
          <w:color w:val="000000" w:themeColor="text1"/>
          <w:sz w:val="28"/>
          <w:szCs w:val="28"/>
        </w:rPr>
        <w:t>Президентские спортивные игры</w:t>
      </w:r>
      <w:r w:rsidRPr="00C75310">
        <w:rPr>
          <w:rFonts w:ascii="Times New Roman" w:hAnsi="Times New Roman"/>
          <w:color w:val="000000" w:themeColor="text1"/>
          <w:sz w:val="28"/>
          <w:szCs w:val="28"/>
        </w:rPr>
        <w:t>» (зональный этап Всероссийских спортивных игр школьников «Презид</w:t>
      </w:r>
      <w:r w:rsidR="00803CEE">
        <w:rPr>
          <w:rFonts w:ascii="Times New Roman" w:hAnsi="Times New Roman"/>
          <w:color w:val="000000" w:themeColor="text1"/>
          <w:sz w:val="28"/>
          <w:szCs w:val="28"/>
        </w:rPr>
        <w:t>ентские спортивные игры»)</w:t>
      </w:r>
      <w:r w:rsidR="00E23BA3" w:rsidRPr="00C75310">
        <w:rPr>
          <w:rFonts w:ascii="Times New Roman" w:hAnsi="Times New Roman"/>
          <w:color w:val="000000" w:themeColor="text1"/>
          <w:sz w:val="28"/>
          <w:szCs w:val="28"/>
        </w:rPr>
        <w:t xml:space="preserve"> </w:t>
      </w:r>
      <w:r w:rsidRPr="00C75310">
        <w:rPr>
          <w:rFonts w:ascii="Times New Roman" w:hAnsi="Times New Roman"/>
          <w:color w:val="000000" w:themeColor="text1"/>
          <w:sz w:val="28"/>
          <w:szCs w:val="28"/>
        </w:rPr>
        <w:t xml:space="preserve"> </w:t>
      </w:r>
      <w:r w:rsidR="007C7D77">
        <w:rPr>
          <w:rFonts w:ascii="Times New Roman" w:hAnsi="Times New Roman"/>
          <w:bCs/>
          <w:color w:val="000000" w:themeColor="text1"/>
          <w:sz w:val="28"/>
          <w:szCs w:val="28"/>
        </w:rPr>
        <w:t>(далее – Соревнования</w:t>
      </w:r>
      <w:r w:rsidRPr="00C75310">
        <w:rPr>
          <w:rFonts w:ascii="Times New Roman" w:hAnsi="Times New Roman"/>
          <w:bCs/>
          <w:color w:val="000000" w:themeColor="text1"/>
          <w:sz w:val="28"/>
          <w:szCs w:val="28"/>
        </w:rPr>
        <w:t>) проводится с ц</w:t>
      </w:r>
      <w:r w:rsidRPr="00C75310">
        <w:rPr>
          <w:rFonts w:ascii="Times New Roman" w:hAnsi="Times New Roman"/>
          <w:color w:val="000000" w:themeColor="text1"/>
          <w:sz w:val="28"/>
          <w:szCs w:val="28"/>
        </w:rPr>
        <w:t>елью привлечения учащихся к регулярным занятиям физической культурой и спортом.</w:t>
      </w:r>
    </w:p>
    <w:p w:rsidR="00E867CE" w:rsidRPr="00C75310" w:rsidRDefault="00E867CE" w:rsidP="00E867CE">
      <w:pPr>
        <w:ind w:right="-3" w:firstLine="709"/>
        <w:jc w:val="both"/>
        <w:rPr>
          <w:rFonts w:ascii="Times New Roman" w:hAnsi="Times New Roman"/>
          <w:color w:val="000000" w:themeColor="text1"/>
          <w:sz w:val="28"/>
          <w:szCs w:val="28"/>
        </w:rPr>
      </w:pPr>
      <w:r w:rsidRPr="00C75310">
        <w:rPr>
          <w:rFonts w:ascii="Times New Roman" w:hAnsi="Times New Roman"/>
          <w:color w:val="000000" w:themeColor="text1"/>
          <w:sz w:val="28"/>
          <w:szCs w:val="28"/>
        </w:rPr>
        <w:t>Основные задачи проведения:</w:t>
      </w:r>
    </w:p>
    <w:p w:rsidR="00E867CE" w:rsidRPr="00C75310" w:rsidRDefault="00E867CE" w:rsidP="00E867CE">
      <w:pPr>
        <w:tabs>
          <w:tab w:val="left" w:pos="284"/>
        </w:tabs>
        <w:ind w:right="-3"/>
        <w:jc w:val="both"/>
        <w:rPr>
          <w:rFonts w:ascii="Times New Roman" w:hAnsi="Times New Roman"/>
          <w:color w:val="000000" w:themeColor="text1"/>
          <w:sz w:val="28"/>
          <w:szCs w:val="28"/>
        </w:rPr>
      </w:pPr>
      <w:r w:rsidRPr="00C75310">
        <w:rPr>
          <w:rFonts w:ascii="Times New Roman" w:hAnsi="Times New Roman"/>
          <w:color w:val="000000" w:themeColor="text1"/>
          <w:sz w:val="28"/>
          <w:szCs w:val="28"/>
        </w:rPr>
        <w:t xml:space="preserve">- популяризация здорового образа жизни среди </w:t>
      </w:r>
      <w:proofErr w:type="gramStart"/>
      <w:r w:rsidRPr="00C75310">
        <w:rPr>
          <w:rFonts w:ascii="Times New Roman" w:hAnsi="Times New Roman"/>
          <w:color w:val="000000" w:themeColor="text1"/>
          <w:sz w:val="28"/>
          <w:szCs w:val="28"/>
        </w:rPr>
        <w:t>обучающихся</w:t>
      </w:r>
      <w:proofErr w:type="gramEnd"/>
      <w:r w:rsidRPr="00C75310">
        <w:rPr>
          <w:rFonts w:ascii="Times New Roman" w:hAnsi="Times New Roman"/>
          <w:color w:val="000000" w:themeColor="text1"/>
          <w:sz w:val="28"/>
          <w:szCs w:val="28"/>
        </w:rPr>
        <w:t>;</w:t>
      </w:r>
    </w:p>
    <w:p w:rsidR="00E867CE" w:rsidRPr="00C75310" w:rsidRDefault="00E867CE" w:rsidP="00E867CE">
      <w:pPr>
        <w:tabs>
          <w:tab w:val="left" w:pos="284"/>
        </w:tabs>
        <w:ind w:right="-3"/>
        <w:jc w:val="both"/>
        <w:rPr>
          <w:rFonts w:ascii="Times New Roman" w:hAnsi="Times New Roman"/>
          <w:color w:val="000000" w:themeColor="text1"/>
          <w:sz w:val="28"/>
          <w:szCs w:val="28"/>
        </w:rPr>
      </w:pPr>
      <w:r w:rsidRPr="00C75310">
        <w:rPr>
          <w:rFonts w:ascii="Times New Roman" w:hAnsi="Times New Roman"/>
          <w:color w:val="000000" w:themeColor="text1"/>
          <w:sz w:val="28"/>
          <w:szCs w:val="28"/>
        </w:rPr>
        <w:t xml:space="preserve">- привлечение широких масс </w:t>
      </w:r>
      <w:r w:rsidRPr="00C75310">
        <w:rPr>
          <w:rFonts w:ascii="Times New Roman" w:hAnsi="Times New Roman"/>
          <w:sz w:val="28"/>
          <w:szCs w:val="28"/>
        </w:rPr>
        <w:t>обучающихся</w:t>
      </w:r>
      <w:r w:rsidRPr="00C75310">
        <w:rPr>
          <w:rFonts w:ascii="Times New Roman" w:hAnsi="Times New Roman"/>
          <w:color w:val="00B050"/>
          <w:sz w:val="28"/>
          <w:szCs w:val="28"/>
        </w:rPr>
        <w:t xml:space="preserve"> </w:t>
      </w:r>
      <w:r w:rsidRPr="00C75310">
        <w:rPr>
          <w:rFonts w:ascii="Times New Roman" w:hAnsi="Times New Roman"/>
          <w:color w:val="000000" w:themeColor="text1"/>
          <w:sz w:val="28"/>
          <w:szCs w:val="28"/>
        </w:rPr>
        <w:t>к активным занятиям физической культурой и спортом, здоровому образу жизни;</w:t>
      </w:r>
    </w:p>
    <w:p w:rsidR="00E867CE" w:rsidRPr="00C75310" w:rsidRDefault="00E867CE" w:rsidP="00E867CE">
      <w:pPr>
        <w:tabs>
          <w:tab w:val="left" w:pos="284"/>
        </w:tabs>
        <w:ind w:right="-3"/>
        <w:jc w:val="both"/>
        <w:rPr>
          <w:rFonts w:ascii="Times New Roman" w:hAnsi="Times New Roman"/>
          <w:color w:val="000000" w:themeColor="text1"/>
          <w:sz w:val="28"/>
          <w:szCs w:val="28"/>
        </w:rPr>
      </w:pPr>
      <w:r w:rsidRPr="00C75310">
        <w:rPr>
          <w:rFonts w:ascii="Times New Roman" w:hAnsi="Times New Roman"/>
          <w:color w:val="000000" w:themeColor="text1"/>
          <w:sz w:val="28"/>
          <w:szCs w:val="28"/>
        </w:rPr>
        <w:t xml:space="preserve">- внедрение физической культуры и спорта в повседневную жизнь </w:t>
      </w:r>
      <w:proofErr w:type="gramStart"/>
      <w:r w:rsidRPr="00C75310">
        <w:rPr>
          <w:rFonts w:ascii="Times New Roman" w:hAnsi="Times New Roman"/>
          <w:color w:val="000000" w:themeColor="text1"/>
          <w:sz w:val="28"/>
          <w:szCs w:val="28"/>
        </w:rPr>
        <w:t>обучающихся</w:t>
      </w:r>
      <w:proofErr w:type="gramEnd"/>
      <w:r w:rsidRPr="00C75310">
        <w:rPr>
          <w:rFonts w:ascii="Times New Roman" w:hAnsi="Times New Roman"/>
          <w:color w:val="000000" w:themeColor="text1"/>
          <w:sz w:val="28"/>
          <w:szCs w:val="28"/>
        </w:rPr>
        <w:t>;</w:t>
      </w:r>
    </w:p>
    <w:p w:rsidR="00E867CE" w:rsidRPr="00C75310" w:rsidRDefault="00E867CE" w:rsidP="00E867CE">
      <w:pPr>
        <w:tabs>
          <w:tab w:val="left" w:pos="284"/>
        </w:tabs>
        <w:ind w:right="-3"/>
        <w:jc w:val="both"/>
        <w:rPr>
          <w:rFonts w:ascii="Times New Roman" w:hAnsi="Times New Roman"/>
          <w:color w:val="000000" w:themeColor="text1"/>
          <w:sz w:val="28"/>
          <w:szCs w:val="28"/>
        </w:rPr>
      </w:pPr>
      <w:r w:rsidRPr="00C75310">
        <w:rPr>
          <w:rFonts w:ascii="Times New Roman" w:hAnsi="Times New Roman"/>
          <w:color w:val="000000" w:themeColor="text1"/>
          <w:sz w:val="28"/>
          <w:szCs w:val="28"/>
        </w:rPr>
        <w:t>- развитие и популяризация массовых видов спорта;</w:t>
      </w:r>
    </w:p>
    <w:p w:rsidR="00E867CE" w:rsidRPr="00C75310" w:rsidRDefault="00E867CE" w:rsidP="00E867CE">
      <w:pPr>
        <w:tabs>
          <w:tab w:val="left" w:pos="284"/>
          <w:tab w:val="left" w:pos="709"/>
        </w:tabs>
        <w:ind w:right="-3"/>
        <w:jc w:val="both"/>
        <w:rPr>
          <w:rFonts w:ascii="Times New Roman" w:hAnsi="Times New Roman"/>
          <w:color w:val="000000" w:themeColor="text1"/>
          <w:sz w:val="28"/>
          <w:szCs w:val="28"/>
        </w:rPr>
      </w:pPr>
      <w:r w:rsidRPr="00C75310">
        <w:rPr>
          <w:rFonts w:ascii="Times New Roman" w:hAnsi="Times New Roman"/>
          <w:color w:val="000000" w:themeColor="text1"/>
          <w:sz w:val="28"/>
          <w:szCs w:val="28"/>
        </w:rPr>
        <w:t>- определе</w:t>
      </w:r>
      <w:r w:rsidR="00E23BA3" w:rsidRPr="00C75310">
        <w:rPr>
          <w:rFonts w:ascii="Times New Roman" w:hAnsi="Times New Roman"/>
          <w:color w:val="000000" w:themeColor="text1"/>
          <w:sz w:val="28"/>
          <w:szCs w:val="28"/>
        </w:rPr>
        <w:t>ние сильнейших команд учреждения</w:t>
      </w:r>
      <w:r w:rsidRPr="00C75310">
        <w:rPr>
          <w:rFonts w:ascii="Times New Roman" w:hAnsi="Times New Roman"/>
          <w:color w:val="000000" w:themeColor="text1"/>
          <w:sz w:val="28"/>
          <w:szCs w:val="28"/>
        </w:rPr>
        <w:t xml:space="preserve">, </w:t>
      </w:r>
      <w:r w:rsidR="00E23BA3" w:rsidRPr="00C75310">
        <w:rPr>
          <w:rFonts w:ascii="Times New Roman" w:hAnsi="Times New Roman"/>
          <w:color w:val="000000" w:themeColor="text1"/>
          <w:sz w:val="28"/>
          <w:szCs w:val="28"/>
        </w:rPr>
        <w:t>формирование сборных команд</w:t>
      </w:r>
      <w:r w:rsidRPr="00C75310">
        <w:rPr>
          <w:rFonts w:ascii="Times New Roman" w:hAnsi="Times New Roman"/>
          <w:color w:val="000000" w:themeColor="text1"/>
          <w:sz w:val="28"/>
          <w:szCs w:val="28"/>
        </w:rPr>
        <w:t xml:space="preserve">, для участия в </w:t>
      </w:r>
      <w:r w:rsidR="00E23BA3" w:rsidRPr="00C75310">
        <w:rPr>
          <w:rFonts w:ascii="Times New Roman" w:hAnsi="Times New Roman"/>
          <w:color w:val="000000" w:themeColor="text1"/>
          <w:sz w:val="28"/>
          <w:szCs w:val="28"/>
        </w:rPr>
        <w:t>соревнованиях</w:t>
      </w:r>
      <w:r w:rsidR="00803CEE">
        <w:rPr>
          <w:rFonts w:ascii="Times New Roman" w:hAnsi="Times New Roman"/>
          <w:color w:val="000000" w:themeColor="text1"/>
          <w:sz w:val="28"/>
          <w:szCs w:val="28"/>
        </w:rPr>
        <w:t>.</w:t>
      </w:r>
    </w:p>
    <w:p w:rsidR="00E867CE" w:rsidRPr="00C75310" w:rsidRDefault="00E867CE" w:rsidP="00E867CE">
      <w:pPr>
        <w:tabs>
          <w:tab w:val="left" w:pos="0"/>
        </w:tabs>
        <w:ind w:right="-3"/>
        <w:jc w:val="both"/>
        <w:rPr>
          <w:rFonts w:ascii="Times New Roman" w:hAnsi="Times New Roman"/>
          <w:color w:val="000000" w:themeColor="text1"/>
          <w:sz w:val="28"/>
          <w:szCs w:val="28"/>
        </w:rPr>
      </w:pPr>
      <w:r w:rsidRPr="00C75310">
        <w:rPr>
          <w:rFonts w:ascii="Times New Roman" w:hAnsi="Times New Roman"/>
          <w:color w:val="000000" w:themeColor="text1"/>
          <w:sz w:val="28"/>
          <w:szCs w:val="28"/>
        </w:rPr>
        <w:tab/>
        <w:t xml:space="preserve">Соревнования являются приоритетным направлением в деятельности общеобразовательного учреждения по организации и проведению внеурочной физкультурно-спортивной работы </w:t>
      </w:r>
      <w:proofErr w:type="gramStart"/>
      <w:r w:rsidRPr="00C75310">
        <w:rPr>
          <w:rFonts w:ascii="Times New Roman" w:hAnsi="Times New Roman"/>
          <w:color w:val="000000" w:themeColor="text1"/>
          <w:sz w:val="28"/>
          <w:szCs w:val="28"/>
        </w:rPr>
        <w:t>с</w:t>
      </w:r>
      <w:proofErr w:type="gramEnd"/>
      <w:r w:rsidRPr="00C75310">
        <w:rPr>
          <w:rFonts w:ascii="Times New Roman" w:hAnsi="Times New Roman"/>
          <w:color w:val="000000" w:themeColor="text1"/>
          <w:sz w:val="28"/>
          <w:szCs w:val="28"/>
        </w:rPr>
        <w:t xml:space="preserve"> обучающимися.</w:t>
      </w:r>
    </w:p>
    <w:p w:rsidR="00E867CE" w:rsidRPr="00C75310" w:rsidRDefault="00E867CE" w:rsidP="00E867CE">
      <w:pPr>
        <w:tabs>
          <w:tab w:val="left" w:pos="284"/>
        </w:tabs>
        <w:ind w:right="-3"/>
        <w:jc w:val="both"/>
        <w:rPr>
          <w:rFonts w:ascii="Times New Roman" w:hAnsi="Times New Roman"/>
          <w:color w:val="000000" w:themeColor="text1"/>
          <w:sz w:val="28"/>
          <w:szCs w:val="28"/>
        </w:rPr>
      </w:pPr>
    </w:p>
    <w:p w:rsidR="00E867CE" w:rsidRPr="00C75310" w:rsidRDefault="00E867CE" w:rsidP="00570A9F">
      <w:pPr>
        <w:pStyle w:val="a4"/>
        <w:jc w:val="center"/>
        <w:rPr>
          <w:rFonts w:ascii="Times New Roman" w:hAnsi="Times New Roman"/>
          <w:b/>
          <w:color w:val="000000" w:themeColor="text1"/>
          <w:sz w:val="28"/>
          <w:szCs w:val="28"/>
        </w:rPr>
      </w:pPr>
      <w:r w:rsidRPr="00C75310">
        <w:rPr>
          <w:rFonts w:ascii="Times New Roman" w:hAnsi="Times New Roman"/>
          <w:b/>
          <w:color w:val="000000" w:themeColor="text1"/>
          <w:sz w:val="28"/>
          <w:szCs w:val="28"/>
        </w:rPr>
        <w:t>Классификация мероприятия</w:t>
      </w:r>
    </w:p>
    <w:p w:rsidR="00E867CE" w:rsidRPr="00C75310" w:rsidRDefault="00E867CE" w:rsidP="00E867CE">
      <w:pPr>
        <w:ind w:firstLine="709"/>
        <w:jc w:val="both"/>
        <w:rPr>
          <w:rFonts w:ascii="Times New Roman" w:hAnsi="Times New Roman"/>
          <w:sz w:val="28"/>
          <w:szCs w:val="28"/>
        </w:rPr>
      </w:pPr>
      <w:proofErr w:type="gramStart"/>
      <w:r w:rsidRPr="00C75310">
        <w:rPr>
          <w:rFonts w:ascii="Times New Roman" w:hAnsi="Times New Roman"/>
          <w:color w:val="000000" w:themeColor="text1"/>
          <w:sz w:val="28"/>
          <w:szCs w:val="28"/>
        </w:rPr>
        <w:t>Соревнования проводятся в соответствии с календарным планом официальных физкультурных мероприятий и спортивных меропр</w:t>
      </w:r>
      <w:r w:rsidR="00E753EA">
        <w:rPr>
          <w:rFonts w:ascii="Times New Roman" w:hAnsi="Times New Roman"/>
          <w:color w:val="000000" w:themeColor="text1"/>
          <w:sz w:val="28"/>
          <w:szCs w:val="28"/>
        </w:rPr>
        <w:t>иятий города Красноярска на 20</w:t>
      </w:r>
      <w:r w:rsidR="007C7D77">
        <w:rPr>
          <w:rFonts w:ascii="Times New Roman" w:hAnsi="Times New Roman"/>
          <w:color w:val="000000" w:themeColor="text1"/>
          <w:sz w:val="28"/>
          <w:szCs w:val="28"/>
        </w:rPr>
        <w:t xml:space="preserve">21 </w:t>
      </w:r>
      <w:r w:rsidRPr="00C75310">
        <w:rPr>
          <w:rFonts w:ascii="Times New Roman" w:hAnsi="Times New Roman"/>
          <w:color w:val="000000" w:themeColor="text1"/>
          <w:sz w:val="28"/>
          <w:szCs w:val="28"/>
        </w:rPr>
        <w:t>год, календарём физкультурных и спортивных мероприятий с обучающимися и методических мероприятий для педагогических работников образовательных организаций  муниципальной системы образо</w:t>
      </w:r>
      <w:r w:rsidR="00E753EA">
        <w:rPr>
          <w:rFonts w:ascii="Times New Roman" w:hAnsi="Times New Roman"/>
          <w:color w:val="000000" w:themeColor="text1"/>
          <w:sz w:val="28"/>
          <w:szCs w:val="28"/>
        </w:rPr>
        <w:t xml:space="preserve">вания города Красноярска на </w:t>
      </w:r>
      <w:r w:rsidR="007C7D77">
        <w:rPr>
          <w:rFonts w:ascii="Times New Roman" w:hAnsi="Times New Roman"/>
          <w:color w:val="000000" w:themeColor="text1"/>
          <w:sz w:val="28"/>
          <w:szCs w:val="28"/>
        </w:rPr>
        <w:t>2021</w:t>
      </w:r>
      <w:r w:rsidR="00E753EA">
        <w:rPr>
          <w:rFonts w:ascii="Times New Roman" w:hAnsi="Times New Roman"/>
          <w:color w:val="000000" w:themeColor="text1"/>
          <w:sz w:val="28"/>
          <w:szCs w:val="28"/>
        </w:rPr>
        <w:t xml:space="preserve"> </w:t>
      </w:r>
      <w:r w:rsidR="007C7D77">
        <w:rPr>
          <w:rFonts w:ascii="Times New Roman" w:hAnsi="Times New Roman"/>
          <w:color w:val="000000" w:themeColor="text1"/>
          <w:sz w:val="28"/>
          <w:szCs w:val="28"/>
        </w:rPr>
        <w:t>год</w:t>
      </w:r>
      <w:r w:rsidRPr="00C75310">
        <w:rPr>
          <w:rFonts w:ascii="Times New Roman" w:hAnsi="Times New Roman"/>
          <w:color w:val="000000" w:themeColor="text1"/>
          <w:sz w:val="28"/>
          <w:szCs w:val="28"/>
        </w:rPr>
        <w:t xml:space="preserve">, утвержденным приказом главного управления образования администрации города Красноярска </w:t>
      </w:r>
      <w:r w:rsidRPr="00C75310">
        <w:rPr>
          <w:rFonts w:ascii="Times New Roman" w:hAnsi="Times New Roman"/>
          <w:sz w:val="28"/>
          <w:szCs w:val="28"/>
        </w:rPr>
        <w:t>от 19.09.17 № 416/п.</w:t>
      </w:r>
      <w:proofErr w:type="gramEnd"/>
    </w:p>
    <w:p w:rsidR="00E867CE" w:rsidRPr="00C75310" w:rsidRDefault="00E867CE" w:rsidP="00E867CE">
      <w:pPr>
        <w:pStyle w:val="a4"/>
        <w:rPr>
          <w:rFonts w:ascii="Times New Roman" w:hAnsi="Times New Roman"/>
          <w:b/>
          <w:color w:val="000000" w:themeColor="text1"/>
          <w:sz w:val="28"/>
          <w:szCs w:val="28"/>
        </w:rPr>
      </w:pPr>
    </w:p>
    <w:p w:rsidR="00E867CE" w:rsidRPr="00C75310" w:rsidRDefault="00E867CE" w:rsidP="00570A9F">
      <w:pPr>
        <w:pStyle w:val="a4"/>
        <w:jc w:val="center"/>
        <w:rPr>
          <w:rFonts w:ascii="Times New Roman" w:hAnsi="Times New Roman"/>
          <w:b/>
          <w:color w:val="000000" w:themeColor="text1"/>
          <w:sz w:val="28"/>
          <w:szCs w:val="28"/>
        </w:rPr>
      </w:pPr>
      <w:r w:rsidRPr="00C75310">
        <w:rPr>
          <w:rFonts w:ascii="Times New Roman" w:hAnsi="Times New Roman"/>
          <w:b/>
          <w:color w:val="000000" w:themeColor="text1"/>
          <w:sz w:val="28"/>
          <w:szCs w:val="28"/>
        </w:rPr>
        <w:t>Организаторы мероприятия</w:t>
      </w:r>
    </w:p>
    <w:p w:rsidR="00E867CE" w:rsidRPr="00C75310" w:rsidRDefault="00E867CE" w:rsidP="00E867CE">
      <w:pPr>
        <w:pStyle w:val="a4"/>
        <w:ind w:firstLine="709"/>
        <w:rPr>
          <w:rFonts w:ascii="Times New Roman" w:hAnsi="Times New Roman"/>
          <w:color w:val="000000" w:themeColor="text1"/>
          <w:sz w:val="28"/>
          <w:szCs w:val="28"/>
        </w:rPr>
      </w:pPr>
      <w:r w:rsidRPr="00C75310">
        <w:rPr>
          <w:rFonts w:ascii="Times New Roman" w:hAnsi="Times New Roman"/>
          <w:color w:val="000000" w:themeColor="text1"/>
          <w:sz w:val="28"/>
          <w:szCs w:val="28"/>
        </w:rPr>
        <w:t>Общее руководство Соревнований осуществляет главное управление по физической культуре, спорту и туризму и главное управление образования администрации города Красноярска.</w:t>
      </w:r>
    </w:p>
    <w:p w:rsidR="00E867CE" w:rsidRPr="00C75310" w:rsidRDefault="00E867CE" w:rsidP="00E867CE">
      <w:pPr>
        <w:pStyle w:val="a4"/>
        <w:ind w:firstLine="709"/>
        <w:rPr>
          <w:rFonts w:ascii="Times New Roman" w:hAnsi="Times New Roman"/>
          <w:color w:val="000000" w:themeColor="text1"/>
          <w:sz w:val="28"/>
          <w:szCs w:val="28"/>
        </w:rPr>
      </w:pPr>
      <w:r w:rsidRPr="00C75310">
        <w:rPr>
          <w:rFonts w:ascii="Times New Roman" w:hAnsi="Times New Roman"/>
          <w:color w:val="000000" w:themeColor="text1"/>
          <w:sz w:val="28"/>
          <w:szCs w:val="28"/>
        </w:rPr>
        <w:t xml:space="preserve">Непосредственное проведение первого этапа (школьного) Соревнований </w:t>
      </w:r>
      <w:r w:rsidRPr="00C75310">
        <w:rPr>
          <w:rFonts w:ascii="Times New Roman" w:hAnsi="Times New Roman"/>
          <w:sz w:val="28"/>
          <w:szCs w:val="28"/>
        </w:rPr>
        <w:t xml:space="preserve">осуществляется </w:t>
      </w:r>
      <w:r w:rsidRPr="00C75310">
        <w:rPr>
          <w:rFonts w:ascii="Times New Roman" w:hAnsi="Times New Roman"/>
          <w:color w:val="000000" w:themeColor="text1"/>
          <w:sz w:val="28"/>
          <w:szCs w:val="28"/>
        </w:rPr>
        <w:t>общеобразовательными учреждениями муниципальной системы образования города Красноярска.</w:t>
      </w:r>
    </w:p>
    <w:p w:rsidR="00E867CE" w:rsidRPr="00C75310" w:rsidRDefault="00E867CE" w:rsidP="00E867CE">
      <w:pPr>
        <w:pStyle w:val="a4"/>
        <w:ind w:firstLine="709"/>
        <w:rPr>
          <w:rFonts w:ascii="Times New Roman" w:hAnsi="Times New Roman"/>
          <w:sz w:val="28"/>
          <w:szCs w:val="28"/>
        </w:rPr>
      </w:pPr>
      <w:r w:rsidRPr="00C75310">
        <w:rPr>
          <w:rFonts w:ascii="Times New Roman" w:hAnsi="Times New Roman"/>
          <w:sz w:val="28"/>
          <w:szCs w:val="28"/>
        </w:rPr>
        <w:t>Второго этапа (муниципального) Соревнований осуществляется администрациями районов города Красноярска.</w:t>
      </w:r>
    </w:p>
    <w:p w:rsidR="00E867CE" w:rsidRPr="00C75310" w:rsidRDefault="00E867CE" w:rsidP="00E867CE">
      <w:pPr>
        <w:pStyle w:val="a4"/>
        <w:ind w:firstLine="709"/>
        <w:rPr>
          <w:rFonts w:ascii="Times New Roman" w:hAnsi="Times New Roman"/>
          <w:color w:val="000000" w:themeColor="text1"/>
          <w:sz w:val="28"/>
          <w:szCs w:val="28"/>
        </w:rPr>
      </w:pPr>
      <w:r w:rsidRPr="00C75310">
        <w:rPr>
          <w:rFonts w:ascii="Times New Roman" w:hAnsi="Times New Roman"/>
          <w:color w:val="000000" w:themeColor="text1"/>
          <w:sz w:val="28"/>
          <w:szCs w:val="28"/>
        </w:rPr>
        <w:t xml:space="preserve">Третьего этапа (зонального) Соревнований </w:t>
      </w:r>
      <w:r w:rsidRPr="00C75310">
        <w:rPr>
          <w:rFonts w:ascii="Times New Roman" w:hAnsi="Times New Roman"/>
          <w:sz w:val="28"/>
          <w:szCs w:val="28"/>
        </w:rPr>
        <w:t>осуществляется</w:t>
      </w:r>
      <w:r w:rsidRPr="00C75310">
        <w:rPr>
          <w:rFonts w:ascii="Times New Roman" w:hAnsi="Times New Roman"/>
          <w:color w:val="00B050"/>
          <w:sz w:val="28"/>
          <w:szCs w:val="28"/>
        </w:rPr>
        <w:t xml:space="preserve"> </w:t>
      </w:r>
      <w:r w:rsidRPr="00C75310">
        <w:rPr>
          <w:rFonts w:ascii="Times New Roman" w:hAnsi="Times New Roman"/>
          <w:color w:val="000000" w:themeColor="text1"/>
          <w:sz w:val="28"/>
          <w:szCs w:val="28"/>
        </w:rPr>
        <w:t>МАУ «Центр спортивных клубов» и главной судейской коллегией, утвержденной федерациями по видам спорта.</w:t>
      </w:r>
    </w:p>
    <w:p w:rsidR="00E867CE" w:rsidRPr="00C75310" w:rsidRDefault="00E867CE" w:rsidP="00E867CE">
      <w:pPr>
        <w:pStyle w:val="a4"/>
        <w:rPr>
          <w:rFonts w:ascii="Times New Roman" w:hAnsi="Times New Roman"/>
          <w:b/>
          <w:color w:val="000000" w:themeColor="text1"/>
          <w:sz w:val="28"/>
          <w:szCs w:val="28"/>
        </w:rPr>
      </w:pPr>
    </w:p>
    <w:p w:rsidR="00E867CE" w:rsidRPr="00C75310" w:rsidRDefault="00E867CE" w:rsidP="00E867CE">
      <w:pPr>
        <w:pStyle w:val="a4"/>
        <w:rPr>
          <w:rFonts w:ascii="Times New Roman" w:hAnsi="Times New Roman"/>
          <w:b/>
          <w:color w:val="000000" w:themeColor="text1"/>
          <w:sz w:val="28"/>
          <w:szCs w:val="28"/>
        </w:rPr>
      </w:pPr>
    </w:p>
    <w:p w:rsidR="00E867CE" w:rsidRPr="00C75310" w:rsidRDefault="00E867CE" w:rsidP="00570A9F">
      <w:pPr>
        <w:pStyle w:val="a4"/>
        <w:jc w:val="center"/>
        <w:rPr>
          <w:rFonts w:ascii="Times New Roman" w:hAnsi="Times New Roman"/>
          <w:b/>
          <w:color w:val="000000" w:themeColor="text1"/>
          <w:sz w:val="28"/>
          <w:szCs w:val="28"/>
        </w:rPr>
      </w:pPr>
      <w:r w:rsidRPr="00C75310">
        <w:rPr>
          <w:rFonts w:ascii="Times New Roman" w:hAnsi="Times New Roman"/>
          <w:b/>
          <w:color w:val="000000" w:themeColor="text1"/>
          <w:sz w:val="28"/>
          <w:szCs w:val="28"/>
        </w:rPr>
        <w:t>Место и сроки проведения мероприятия</w:t>
      </w:r>
    </w:p>
    <w:p w:rsidR="00E867CE" w:rsidRPr="00C75310" w:rsidRDefault="00E867CE" w:rsidP="00E867CE">
      <w:pPr>
        <w:pStyle w:val="a4"/>
        <w:ind w:firstLine="709"/>
        <w:rPr>
          <w:rFonts w:ascii="Times New Roman" w:hAnsi="Times New Roman"/>
          <w:bCs/>
          <w:color w:val="FF0000"/>
          <w:sz w:val="28"/>
          <w:szCs w:val="28"/>
        </w:rPr>
      </w:pPr>
      <w:r w:rsidRPr="00C75310">
        <w:rPr>
          <w:rFonts w:ascii="Times New Roman" w:hAnsi="Times New Roman"/>
          <w:bCs/>
          <w:color w:val="000000" w:themeColor="text1"/>
          <w:sz w:val="28"/>
          <w:szCs w:val="28"/>
        </w:rPr>
        <w:t>1 этап (школьный)</w:t>
      </w:r>
      <w:r w:rsidRPr="00C75310">
        <w:rPr>
          <w:rFonts w:ascii="Times New Roman" w:hAnsi="Times New Roman"/>
          <w:b/>
          <w:bCs/>
          <w:color w:val="000000" w:themeColor="text1"/>
          <w:sz w:val="28"/>
          <w:szCs w:val="28"/>
        </w:rPr>
        <w:t xml:space="preserve"> </w:t>
      </w:r>
      <w:r w:rsidRPr="00C75310">
        <w:rPr>
          <w:rFonts w:ascii="Times New Roman" w:hAnsi="Times New Roman"/>
          <w:bCs/>
          <w:color w:val="000000" w:themeColor="text1"/>
          <w:sz w:val="28"/>
          <w:szCs w:val="28"/>
        </w:rPr>
        <w:t xml:space="preserve">– школьные спартакиады – соревнования среди классов общеобразовательных учреждений  проводятся согласно положениям, утвержденным директорами общеобразовательных </w:t>
      </w:r>
      <w:proofErr w:type="gramStart"/>
      <w:r w:rsidRPr="00C75310">
        <w:rPr>
          <w:rFonts w:ascii="Times New Roman" w:hAnsi="Times New Roman"/>
          <w:bCs/>
          <w:color w:val="000000" w:themeColor="text1"/>
          <w:sz w:val="28"/>
          <w:szCs w:val="28"/>
        </w:rPr>
        <w:t xml:space="preserve">учреждений </w:t>
      </w:r>
      <w:r w:rsidRPr="00C75310">
        <w:rPr>
          <w:rFonts w:ascii="Times New Roman" w:hAnsi="Times New Roman"/>
          <w:color w:val="000000" w:themeColor="text1"/>
          <w:sz w:val="28"/>
          <w:szCs w:val="28"/>
        </w:rPr>
        <w:t>муниципальной системы образования города Красноярска</w:t>
      </w:r>
      <w:proofErr w:type="gramEnd"/>
      <w:r w:rsidRPr="00E50B52">
        <w:rPr>
          <w:rFonts w:ascii="Times New Roman" w:hAnsi="Times New Roman"/>
          <w:color w:val="000000" w:themeColor="text1"/>
          <w:sz w:val="28"/>
          <w:szCs w:val="28"/>
        </w:rPr>
        <w:t>.</w:t>
      </w:r>
      <w:r w:rsidRPr="00C75310">
        <w:rPr>
          <w:rFonts w:ascii="Times New Roman" w:hAnsi="Times New Roman"/>
          <w:b/>
          <w:color w:val="000000" w:themeColor="text1"/>
          <w:sz w:val="28"/>
          <w:szCs w:val="28"/>
        </w:rPr>
        <w:t xml:space="preserve"> </w:t>
      </w:r>
      <w:r w:rsidRPr="00C75310">
        <w:rPr>
          <w:rFonts w:ascii="Times New Roman" w:hAnsi="Times New Roman"/>
          <w:color w:val="000000" w:themeColor="text1"/>
          <w:sz w:val="28"/>
          <w:szCs w:val="28"/>
        </w:rPr>
        <w:t>Положение, таблицы результатов, фотоотчеты пер</w:t>
      </w:r>
      <w:r w:rsidR="00567904">
        <w:rPr>
          <w:rFonts w:ascii="Times New Roman" w:hAnsi="Times New Roman"/>
          <w:color w:val="000000" w:themeColor="text1"/>
          <w:sz w:val="28"/>
          <w:szCs w:val="28"/>
        </w:rPr>
        <w:t>вого этапа размещаются на сайте учреждения</w:t>
      </w:r>
      <w:r w:rsidRPr="00C75310">
        <w:rPr>
          <w:rFonts w:ascii="Times New Roman" w:hAnsi="Times New Roman"/>
          <w:color w:val="000000" w:themeColor="text1"/>
          <w:sz w:val="28"/>
          <w:szCs w:val="28"/>
        </w:rPr>
        <w:t>.</w:t>
      </w:r>
      <w:r w:rsidRPr="00C75310">
        <w:rPr>
          <w:rFonts w:ascii="Times New Roman" w:hAnsi="Times New Roman"/>
          <w:bCs/>
          <w:color w:val="FF0000"/>
          <w:sz w:val="28"/>
          <w:szCs w:val="28"/>
        </w:rPr>
        <w:t xml:space="preserve"> </w:t>
      </w:r>
    </w:p>
    <w:p w:rsidR="00E867CE" w:rsidRPr="00C75310" w:rsidRDefault="00E867CE" w:rsidP="00E867CE">
      <w:pPr>
        <w:pStyle w:val="a4"/>
        <w:rPr>
          <w:rFonts w:ascii="Times New Roman" w:hAnsi="Times New Roman"/>
          <w:color w:val="000000" w:themeColor="text1"/>
          <w:sz w:val="28"/>
          <w:szCs w:val="28"/>
        </w:rPr>
      </w:pPr>
    </w:p>
    <w:p w:rsidR="00E867CE" w:rsidRPr="00C75310" w:rsidRDefault="00E867CE" w:rsidP="00570A9F">
      <w:pPr>
        <w:pStyle w:val="a4"/>
        <w:jc w:val="center"/>
        <w:rPr>
          <w:rFonts w:ascii="Times New Roman" w:hAnsi="Times New Roman"/>
          <w:b/>
          <w:color w:val="000000" w:themeColor="text1"/>
          <w:sz w:val="28"/>
          <w:szCs w:val="28"/>
        </w:rPr>
      </w:pPr>
      <w:r w:rsidRPr="00C75310">
        <w:rPr>
          <w:rFonts w:ascii="Times New Roman" w:hAnsi="Times New Roman"/>
          <w:b/>
          <w:color w:val="000000" w:themeColor="text1"/>
          <w:sz w:val="28"/>
          <w:szCs w:val="28"/>
        </w:rPr>
        <w:t>Участники мероприятия</w:t>
      </w:r>
    </w:p>
    <w:p w:rsidR="00E867CE" w:rsidRPr="00C75310" w:rsidRDefault="00E867CE" w:rsidP="00C86AA6">
      <w:pPr>
        <w:ind w:firstLine="709"/>
        <w:jc w:val="both"/>
        <w:rPr>
          <w:rFonts w:ascii="Times New Roman" w:hAnsi="Times New Roman"/>
          <w:bCs/>
          <w:color w:val="000000" w:themeColor="text1"/>
          <w:sz w:val="28"/>
          <w:szCs w:val="28"/>
        </w:rPr>
      </w:pPr>
      <w:r w:rsidRPr="00C75310">
        <w:rPr>
          <w:rFonts w:ascii="Times New Roman" w:hAnsi="Times New Roman"/>
          <w:color w:val="000000" w:themeColor="text1"/>
          <w:sz w:val="28"/>
          <w:szCs w:val="28"/>
        </w:rPr>
        <w:t xml:space="preserve">К участию в </w:t>
      </w:r>
      <w:r w:rsidR="00C86AA6" w:rsidRPr="00C75310">
        <w:rPr>
          <w:rFonts w:ascii="Times New Roman" w:hAnsi="Times New Roman"/>
          <w:color w:val="000000" w:themeColor="text1"/>
          <w:sz w:val="28"/>
          <w:szCs w:val="28"/>
        </w:rPr>
        <w:t>школьном</w:t>
      </w:r>
      <w:r w:rsidRPr="00C75310">
        <w:rPr>
          <w:rFonts w:ascii="Times New Roman" w:hAnsi="Times New Roman"/>
          <w:color w:val="000000" w:themeColor="text1"/>
          <w:sz w:val="28"/>
          <w:szCs w:val="28"/>
        </w:rPr>
        <w:t xml:space="preserve"> этапе допускаются </w:t>
      </w:r>
      <w:r w:rsidR="00C86AA6" w:rsidRPr="00C75310">
        <w:rPr>
          <w:rFonts w:ascii="Times New Roman" w:hAnsi="Times New Roman"/>
          <w:color w:val="000000" w:themeColor="text1"/>
          <w:sz w:val="28"/>
          <w:szCs w:val="28"/>
        </w:rPr>
        <w:t>обучающиеся с 1 по 11 классы.</w:t>
      </w:r>
    </w:p>
    <w:p w:rsidR="00C86AA6" w:rsidRPr="00C75310" w:rsidRDefault="00E867CE" w:rsidP="00E867CE">
      <w:pPr>
        <w:ind w:firstLine="709"/>
        <w:jc w:val="both"/>
        <w:rPr>
          <w:rFonts w:ascii="Times New Roman" w:hAnsi="Times New Roman"/>
          <w:color w:val="000000" w:themeColor="text1"/>
          <w:sz w:val="28"/>
          <w:szCs w:val="28"/>
        </w:rPr>
      </w:pPr>
      <w:r w:rsidRPr="00C75310">
        <w:rPr>
          <w:rFonts w:ascii="Times New Roman" w:hAnsi="Times New Roman"/>
          <w:color w:val="000000" w:themeColor="text1"/>
          <w:sz w:val="28"/>
          <w:szCs w:val="28"/>
        </w:rPr>
        <w:t xml:space="preserve">Допуск участников к Соревнованиям осуществляется при наличии </w:t>
      </w:r>
      <w:r w:rsidR="00C86AA6" w:rsidRPr="00C75310">
        <w:rPr>
          <w:rFonts w:ascii="Times New Roman" w:hAnsi="Times New Roman"/>
          <w:color w:val="000000" w:themeColor="text1"/>
          <w:sz w:val="28"/>
          <w:szCs w:val="28"/>
        </w:rPr>
        <w:t>медицинского страхового полиса.</w:t>
      </w:r>
    </w:p>
    <w:p w:rsidR="00C673BB" w:rsidRDefault="00570A9F" w:rsidP="00C673BB">
      <w:pPr>
        <w:pStyle w:val="a4"/>
        <w:ind w:firstLine="709"/>
        <w:rPr>
          <w:rFonts w:ascii="Times New Roman" w:hAnsi="Times New Roman"/>
          <w:color w:val="000000" w:themeColor="text1"/>
          <w:sz w:val="28"/>
          <w:szCs w:val="28"/>
        </w:rPr>
      </w:pPr>
      <w:r w:rsidRPr="00C75310">
        <w:rPr>
          <w:rFonts w:ascii="Times New Roman" w:hAnsi="Times New Roman"/>
          <w:color w:val="000000" w:themeColor="text1"/>
          <w:sz w:val="28"/>
          <w:szCs w:val="28"/>
        </w:rPr>
        <w:t>Наличие полиса о страховании от несчастных случаев, жизни и здоровья носит рекомендательный характер.</w:t>
      </w:r>
    </w:p>
    <w:p w:rsidR="00E753EA" w:rsidRPr="00C75310" w:rsidRDefault="00E753EA" w:rsidP="00C673BB">
      <w:pPr>
        <w:pStyle w:val="a4"/>
        <w:ind w:firstLine="709"/>
        <w:rPr>
          <w:rFonts w:ascii="Times New Roman" w:hAnsi="Times New Roman"/>
          <w:color w:val="000000" w:themeColor="text1"/>
          <w:sz w:val="28"/>
          <w:szCs w:val="28"/>
        </w:rPr>
      </w:pPr>
      <w:r>
        <w:rPr>
          <w:rFonts w:ascii="Times New Roman" w:hAnsi="Times New Roman"/>
          <w:color w:val="000000" w:themeColor="text1"/>
          <w:sz w:val="28"/>
          <w:szCs w:val="28"/>
        </w:rPr>
        <w:t>Спортивные мероприятия не проводятся без медицинского обеспечения.</w:t>
      </w:r>
    </w:p>
    <w:p w:rsidR="00570A9F" w:rsidRPr="00C75310" w:rsidRDefault="00570A9F" w:rsidP="00E867CE">
      <w:pPr>
        <w:ind w:firstLine="709"/>
        <w:jc w:val="both"/>
        <w:rPr>
          <w:rFonts w:ascii="Times New Roman" w:hAnsi="Times New Roman"/>
          <w:color w:val="000000" w:themeColor="text1"/>
          <w:sz w:val="28"/>
          <w:szCs w:val="28"/>
        </w:rPr>
      </w:pPr>
    </w:p>
    <w:p w:rsidR="00E867CE" w:rsidRPr="00C75310" w:rsidRDefault="00E867CE" w:rsidP="00E867CE">
      <w:pPr>
        <w:ind w:firstLine="709"/>
        <w:jc w:val="both"/>
        <w:rPr>
          <w:rFonts w:ascii="Times New Roman" w:hAnsi="Times New Roman"/>
          <w:bCs/>
          <w:color w:val="000000" w:themeColor="text1"/>
          <w:sz w:val="28"/>
          <w:szCs w:val="28"/>
        </w:rPr>
      </w:pPr>
    </w:p>
    <w:p w:rsidR="00E867CE" w:rsidRPr="00C75310" w:rsidRDefault="00084CF2" w:rsidP="00570A9F">
      <w:pPr>
        <w:pStyle w:val="a4"/>
        <w:jc w:val="center"/>
        <w:rPr>
          <w:rFonts w:ascii="Times New Roman" w:hAnsi="Times New Roman"/>
          <w:b/>
          <w:sz w:val="28"/>
          <w:szCs w:val="28"/>
        </w:rPr>
      </w:pPr>
      <w:r>
        <w:rPr>
          <w:rFonts w:ascii="Times New Roman" w:hAnsi="Times New Roman"/>
          <w:b/>
          <w:sz w:val="28"/>
          <w:szCs w:val="28"/>
        </w:rPr>
        <w:t>Предварительная п</w:t>
      </w:r>
      <w:r w:rsidR="00E867CE" w:rsidRPr="00C75310">
        <w:rPr>
          <w:rFonts w:ascii="Times New Roman" w:hAnsi="Times New Roman"/>
          <w:b/>
          <w:sz w:val="28"/>
          <w:szCs w:val="28"/>
        </w:rPr>
        <w:t>рограмма</w:t>
      </w:r>
      <w:r>
        <w:rPr>
          <w:rFonts w:ascii="Times New Roman" w:hAnsi="Times New Roman"/>
          <w:b/>
          <w:sz w:val="28"/>
          <w:szCs w:val="28"/>
        </w:rPr>
        <w:t>:</w:t>
      </w:r>
    </w:p>
    <w:p w:rsidR="00E50B52" w:rsidRPr="00E50B52" w:rsidRDefault="00E50B52" w:rsidP="00E50B52">
      <w:pPr>
        <w:tabs>
          <w:tab w:val="center" w:pos="0"/>
        </w:tabs>
        <w:jc w:val="both"/>
        <w:rPr>
          <w:rFonts w:ascii="Times New Roman" w:hAnsi="Times New Roman"/>
          <w:bCs/>
          <w:sz w:val="28"/>
          <w:szCs w:val="28"/>
        </w:rPr>
      </w:pPr>
      <w:r w:rsidRPr="00E50B52">
        <w:rPr>
          <w:rFonts w:ascii="Times New Roman" w:hAnsi="Times New Roman"/>
          <w:bCs/>
          <w:color w:val="000000"/>
          <w:sz w:val="28"/>
          <w:szCs w:val="28"/>
        </w:rPr>
        <w:t xml:space="preserve">        </w:t>
      </w:r>
      <w:r w:rsidRPr="00E50B52">
        <w:rPr>
          <w:rFonts w:ascii="Times New Roman" w:hAnsi="Times New Roman"/>
          <w:bCs/>
          <w:color w:val="000000"/>
          <w:sz w:val="28"/>
          <w:szCs w:val="28"/>
        </w:rPr>
        <w:tab/>
      </w:r>
      <w:r w:rsidRPr="00E50B52">
        <w:rPr>
          <w:rFonts w:ascii="Times New Roman" w:hAnsi="Times New Roman"/>
          <w:bCs/>
          <w:sz w:val="28"/>
          <w:szCs w:val="28"/>
        </w:rPr>
        <w:t>1. Спортивное многоборье (тесты)</w:t>
      </w:r>
    </w:p>
    <w:p w:rsidR="00E50B52" w:rsidRPr="00E50B52" w:rsidRDefault="00E50B52" w:rsidP="00E50B52">
      <w:pPr>
        <w:tabs>
          <w:tab w:val="left" w:pos="2353"/>
          <w:tab w:val="center" w:pos="5141"/>
        </w:tabs>
        <w:ind w:firstLine="709"/>
        <w:jc w:val="both"/>
        <w:rPr>
          <w:rFonts w:ascii="Times New Roman" w:hAnsi="Times New Roman"/>
          <w:color w:val="000000"/>
          <w:sz w:val="28"/>
          <w:szCs w:val="28"/>
        </w:rPr>
      </w:pPr>
      <w:r w:rsidRPr="00E50B52">
        <w:rPr>
          <w:rFonts w:ascii="Times New Roman" w:hAnsi="Times New Roman"/>
          <w:color w:val="000000"/>
          <w:sz w:val="28"/>
          <w:szCs w:val="28"/>
        </w:rPr>
        <w:t>Спортивное многоборье включает в себя:</w:t>
      </w:r>
    </w:p>
    <w:p w:rsidR="00E50B52" w:rsidRPr="00E50B52" w:rsidRDefault="00E50B52" w:rsidP="00E50B52">
      <w:pPr>
        <w:numPr>
          <w:ilvl w:val="0"/>
          <w:numId w:val="6"/>
        </w:numPr>
        <w:jc w:val="both"/>
        <w:rPr>
          <w:rFonts w:ascii="Times New Roman" w:hAnsi="Times New Roman"/>
          <w:color w:val="000000"/>
          <w:sz w:val="28"/>
          <w:szCs w:val="28"/>
        </w:rPr>
      </w:pPr>
      <w:r w:rsidRPr="00E50B52">
        <w:rPr>
          <w:rFonts w:ascii="Times New Roman" w:hAnsi="Times New Roman"/>
          <w:color w:val="000000"/>
          <w:sz w:val="28"/>
          <w:szCs w:val="28"/>
        </w:rPr>
        <w:t>Бег:</w:t>
      </w:r>
    </w:p>
    <w:p w:rsidR="00E50B52" w:rsidRPr="00E50B52" w:rsidRDefault="00E50B52" w:rsidP="00E50B52">
      <w:pPr>
        <w:ind w:left="1069"/>
        <w:jc w:val="both"/>
        <w:rPr>
          <w:rFonts w:ascii="Times New Roman" w:hAnsi="Times New Roman"/>
          <w:color w:val="000000"/>
          <w:sz w:val="28"/>
          <w:szCs w:val="28"/>
        </w:rPr>
      </w:pPr>
      <w:r w:rsidRPr="00E50B52">
        <w:rPr>
          <w:rFonts w:ascii="Times New Roman" w:hAnsi="Times New Roman"/>
          <w:color w:val="000000"/>
          <w:sz w:val="28"/>
          <w:szCs w:val="28"/>
        </w:rPr>
        <w:t>500 м. (юноши, девушки 1- 3 классы),</w:t>
      </w:r>
    </w:p>
    <w:p w:rsidR="00E50B52" w:rsidRPr="00E50B52" w:rsidRDefault="00E50B52" w:rsidP="00E50B52">
      <w:pPr>
        <w:ind w:left="1069"/>
        <w:jc w:val="both"/>
        <w:rPr>
          <w:rFonts w:ascii="Times New Roman" w:hAnsi="Times New Roman"/>
          <w:color w:val="000000"/>
          <w:sz w:val="28"/>
          <w:szCs w:val="28"/>
        </w:rPr>
      </w:pPr>
      <w:r w:rsidRPr="00E50B52">
        <w:rPr>
          <w:rFonts w:ascii="Times New Roman" w:hAnsi="Times New Roman"/>
          <w:color w:val="000000"/>
          <w:sz w:val="28"/>
          <w:szCs w:val="28"/>
        </w:rPr>
        <w:t xml:space="preserve">1000 м (юноши, девушки 4-11 классы). </w:t>
      </w:r>
    </w:p>
    <w:p w:rsidR="00E50B52" w:rsidRPr="00E50B52" w:rsidRDefault="00E50B52" w:rsidP="00E50B52">
      <w:pPr>
        <w:ind w:left="1069"/>
        <w:jc w:val="both"/>
        <w:rPr>
          <w:rFonts w:ascii="Times New Roman" w:hAnsi="Times New Roman"/>
          <w:color w:val="000000"/>
          <w:sz w:val="28"/>
          <w:szCs w:val="28"/>
        </w:rPr>
      </w:pPr>
      <w:r w:rsidRPr="00E50B52">
        <w:rPr>
          <w:rFonts w:ascii="Times New Roman" w:hAnsi="Times New Roman"/>
          <w:color w:val="000000"/>
          <w:sz w:val="28"/>
          <w:szCs w:val="28"/>
        </w:rPr>
        <w:t xml:space="preserve">Выполняются с высокого старта. Результат </w:t>
      </w:r>
      <w:proofErr w:type="gramStart"/>
      <w:r w:rsidRPr="00E50B52">
        <w:rPr>
          <w:rFonts w:ascii="Times New Roman" w:hAnsi="Times New Roman"/>
          <w:color w:val="000000"/>
          <w:sz w:val="28"/>
          <w:szCs w:val="28"/>
        </w:rPr>
        <w:t>фиксируется с помощью секундомера с точностью до 0,1 сек</w:t>
      </w:r>
      <w:proofErr w:type="gramEnd"/>
      <w:r w:rsidRPr="00E50B52">
        <w:rPr>
          <w:rFonts w:ascii="Times New Roman" w:hAnsi="Times New Roman"/>
          <w:color w:val="000000"/>
          <w:sz w:val="28"/>
          <w:szCs w:val="28"/>
        </w:rPr>
        <w:t>.</w:t>
      </w:r>
    </w:p>
    <w:p w:rsidR="00E50B52" w:rsidRPr="00E50B52" w:rsidRDefault="00E50B52" w:rsidP="00E50B52">
      <w:pPr>
        <w:numPr>
          <w:ilvl w:val="0"/>
          <w:numId w:val="6"/>
        </w:numPr>
        <w:jc w:val="both"/>
        <w:rPr>
          <w:rFonts w:ascii="Times New Roman" w:hAnsi="Times New Roman"/>
          <w:color w:val="000000"/>
          <w:sz w:val="28"/>
          <w:szCs w:val="28"/>
        </w:rPr>
      </w:pPr>
      <w:r w:rsidRPr="00E50B52">
        <w:rPr>
          <w:rFonts w:ascii="Times New Roman" w:hAnsi="Times New Roman"/>
          <w:color w:val="000000"/>
          <w:sz w:val="28"/>
          <w:szCs w:val="28"/>
        </w:rPr>
        <w:t>Бег:</w:t>
      </w:r>
    </w:p>
    <w:p w:rsidR="00E50B52" w:rsidRPr="00E50B52" w:rsidRDefault="00E50B52" w:rsidP="00E50B52">
      <w:pPr>
        <w:ind w:left="1069"/>
        <w:jc w:val="both"/>
        <w:rPr>
          <w:rFonts w:ascii="Times New Roman" w:hAnsi="Times New Roman"/>
          <w:color w:val="000000"/>
          <w:sz w:val="28"/>
          <w:szCs w:val="28"/>
        </w:rPr>
      </w:pPr>
      <w:r w:rsidRPr="00E50B52">
        <w:rPr>
          <w:rFonts w:ascii="Times New Roman" w:hAnsi="Times New Roman"/>
          <w:color w:val="000000"/>
          <w:sz w:val="28"/>
          <w:szCs w:val="28"/>
        </w:rPr>
        <w:t>30 м (юноши, девушки 1-6 класс)</w:t>
      </w:r>
    </w:p>
    <w:p w:rsidR="00E50B52" w:rsidRPr="00E50B52" w:rsidRDefault="00E50B52" w:rsidP="00E50B52">
      <w:pPr>
        <w:ind w:left="1069"/>
        <w:jc w:val="both"/>
        <w:rPr>
          <w:rFonts w:ascii="Times New Roman" w:hAnsi="Times New Roman"/>
          <w:color w:val="000000"/>
          <w:sz w:val="28"/>
          <w:szCs w:val="28"/>
        </w:rPr>
      </w:pPr>
      <w:r w:rsidRPr="00E50B52">
        <w:rPr>
          <w:rFonts w:ascii="Times New Roman" w:hAnsi="Times New Roman"/>
          <w:color w:val="000000"/>
          <w:sz w:val="28"/>
          <w:szCs w:val="28"/>
        </w:rPr>
        <w:t>60 м (юноши, девушки 7-9 классы)</w:t>
      </w:r>
    </w:p>
    <w:p w:rsidR="00E50B52" w:rsidRPr="00E50B52" w:rsidRDefault="00E50B52" w:rsidP="00E50B52">
      <w:pPr>
        <w:ind w:left="1069"/>
        <w:jc w:val="both"/>
        <w:rPr>
          <w:rFonts w:ascii="Times New Roman" w:hAnsi="Times New Roman"/>
          <w:color w:val="000000"/>
          <w:sz w:val="28"/>
          <w:szCs w:val="28"/>
        </w:rPr>
      </w:pPr>
      <w:r w:rsidRPr="00E50B52">
        <w:rPr>
          <w:rFonts w:ascii="Times New Roman" w:hAnsi="Times New Roman"/>
          <w:color w:val="000000"/>
          <w:sz w:val="28"/>
          <w:szCs w:val="28"/>
        </w:rPr>
        <w:t xml:space="preserve">100 м (юноши, девушки 10-11 классы). </w:t>
      </w:r>
    </w:p>
    <w:p w:rsidR="00E50B52" w:rsidRPr="00E50B52" w:rsidRDefault="000F0C3A" w:rsidP="00E50B52">
      <w:pPr>
        <w:ind w:left="1069"/>
        <w:jc w:val="both"/>
        <w:rPr>
          <w:rFonts w:ascii="Times New Roman" w:hAnsi="Times New Roman"/>
          <w:color w:val="000000"/>
          <w:sz w:val="28"/>
          <w:szCs w:val="28"/>
        </w:rPr>
      </w:pPr>
      <w:r>
        <w:rPr>
          <w:rFonts w:ascii="Times New Roman" w:hAnsi="Times New Roman"/>
          <w:color w:val="000000"/>
          <w:sz w:val="28"/>
          <w:szCs w:val="28"/>
        </w:rPr>
        <w:t xml:space="preserve"> Старт произвольный</w:t>
      </w:r>
      <w:r w:rsidR="00E50B52" w:rsidRPr="00E50B52">
        <w:rPr>
          <w:rFonts w:ascii="Times New Roman" w:hAnsi="Times New Roman"/>
          <w:color w:val="000000"/>
          <w:sz w:val="28"/>
          <w:szCs w:val="28"/>
        </w:rPr>
        <w:t xml:space="preserve">. Результат </w:t>
      </w:r>
      <w:proofErr w:type="gramStart"/>
      <w:r w:rsidR="00E50B52" w:rsidRPr="00E50B52">
        <w:rPr>
          <w:rFonts w:ascii="Times New Roman" w:hAnsi="Times New Roman"/>
          <w:color w:val="000000"/>
          <w:sz w:val="28"/>
          <w:szCs w:val="28"/>
        </w:rPr>
        <w:t>фиксируется с помощью секундомера с точностью до 0,01 сек</w:t>
      </w:r>
      <w:proofErr w:type="gramEnd"/>
      <w:r w:rsidR="00E50B52" w:rsidRPr="00E50B52">
        <w:rPr>
          <w:rFonts w:ascii="Times New Roman" w:hAnsi="Times New Roman"/>
          <w:color w:val="000000"/>
          <w:sz w:val="28"/>
          <w:szCs w:val="28"/>
        </w:rPr>
        <w:t>.</w:t>
      </w:r>
    </w:p>
    <w:p w:rsidR="00E50B52" w:rsidRPr="00E50B52" w:rsidRDefault="00E50B52" w:rsidP="00E50B52">
      <w:pPr>
        <w:ind w:firstLine="709"/>
        <w:jc w:val="both"/>
        <w:rPr>
          <w:rFonts w:ascii="Times New Roman" w:hAnsi="Times New Roman"/>
          <w:color w:val="000000"/>
          <w:sz w:val="28"/>
          <w:szCs w:val="28"/>
        </w:rPr>
      </w:pPr>
      <w:r w:rsidRPr="00E50B52">
        <w:rPr>
          <w:rFonts w:ascii="Times New Roman" w:hAnsi="Times New Roman"/>
          <w:color w:val="000000"/>
          <w:sz w:val="28"/>
          <w:szCs w:val="28"/>
        </w:rPr>
        <w:t>3) Подтягивание на перекладине (юноши).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E50B52" w:rsidRPr="00E50B52" w:rsidRDefault="00E50B52" w:rsidP="00E50B52">
      <w:pPr>
        <w:ind w:firstLine="709"/>
        <w:jc w:val="both"/>
        <w:rPr>
          <w:rFonts w:ascii="Times New Roman" w:hAnsi="Times New Roman"/>
          <w:color w:val="000000"/>
          <w:sz w:val="28"/>
          <w:szCs w:val="28"/>
        </w:rPr>
      </w:pPr>
      <w:r w:rsidRPr="00E50B52">
        <w:rPr>
          <w:rFonts w:ascii="Times New Roman" w:hAnsi="Times New Roman"/>
          <w:color w:val="000000"/>
          <w:sz w:val="28"/>
          <w:szCs w:val="28"/>
        </w:rPr>
        <w:t xml:space="preserve">4) Сгибание и разгибание рук в упоре «лежа» (девушки). Исходное положение – </w:t>
      </w:r>
      <w:proofErr w:type="gramStart"/>
      <w:r w:rsidRPr="00E50B52">
        <w:rPr>
          <w:rFonts w:ascii="Times New Roman" w:hAnsi="Times New Roman"/>
          <w:color w:val="000000"/>
          <w:sz w:val="28"/>
          <w:szCs w:val="28"/>
        </w:rPr>
        <w:t>упор</w:t>
      </w:r>
      <w:proofErr w:type="gramEnd"/>
      <w:r w:rsidRPr="00E50B52">
        <w:rPr>
          <w:rFonts w:ascii="Times New Roman" w:hAnsi="Times New Roman"/>
          <w:color w:val="000000"/>
          <w:sz w:val="28"/>
          <w:szCs w:val="28"/>
        </w:rPr>
        <w:t xml:space="preserve">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E50B52">
          <w:rPr>
            <w:rFonts w:ascii="Times New Roman" w:hAnsi="Times New Roman"/>
            <w:color w:val="000000"/>
            <w:sz w:val="28"/>
            <w:szCs w:val="28"/>
          </w:rPr>
          <w:t>5 см</w:t>
        </w:r>
      </w:smartTag>
      <w:r w:rsidRPr="00E50B52">
        <w:rPr>
          <w:rFonts w:ascii="Times New Roman" w:hAnsi="Times New Roman"/>
          <w:color w:val="000000"/>
          <w:sz w:val="28"/>
          <w:szCs w:val="28"/>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E50B52" w:rsidRPr="00E50B52" w:rsidRDefault="00E50B52" w:rsidP="00E50B52">
      <w:pPr>
        <w:ind w:firstLine="709"/>
        <w:jc w:val="both"/>
        <w:rPr>
          <w:rFonts w:ascii="Times New Roman" w:hAnsi="Times New Roman"/>
          <w:color w:val="000000"/>
          <w:sz w:val="28"/>
          <w:szCs w:val="28"/>
        </w:rPr>
      </w:pPr>
      <w:r w:rsidRPr="00E50B52">
        <w:rPr>
          <w:rFonts w:ascii="Times New Roman" w:hAnsi="Times New Roman"/>
          <w:color w:val="000000"/>
          <w:sz w:val="28"/>
          <w:szCs w:val="28"/>
        </w:rPr>
        <w:t xml:space="preserve">5) Подъем туловища из положения «лежа на спине» (юноши, девушки). Исходное положение – лежа на спине, руки за головой, пальцы в замок, ноги согнуты в коленях, ступни закреплены. </w:t>
      </w:r>
      <w:proofErr w:type="gramStart"/>
      <w:r w:rsidRPr="00E50B52">
        <w:rPr>
          <w:rFonts w:ascii="Times New Roman" w:hAnsi="Times New Roman"/>
          <w:color w:val="000000"/>
          <w:sz w:val="28"/>
          <w:szCs w:val="28"/>
        </w:rPr>
        <w:t>Фиксируется количество выполненных упражнений до касания локтями коленей в одной попытке за 30 сек</w:t>
      </w:r>
      <w:proofErr w:type="gramEnd"/>
      <w:r w:rsidRPr="00E50B52">
        <w:rPr>
          <w:rFonts w:ascii="Times New Roman" w:hAnsi="Times New Roman"/>
          <w:color w:val="000000"/>
          <w:sz w:val="28"/>
          <w:szCs w:val="28"/>
        </w:rPr>
        <w:t>.</w:t>
      </w:r>
    </w:p>
    <w:p w:rsidR="00E50B52" w:rsidRPr="00E50B52" w:rsidRDefault="00E50B52" w:rsidP="00E50B52">
      <w:pPr>
        <w:ind w:firstLine="709"/>
        <w:jc w:val="both"/>
        <w:rPr>
          <w:rFonts w:ascii="Times New Roman" w:hAnsi="Times New Roman"/>
          <w:color w:val="000000"/>
          <w:sz w:val="28"/>
          <w:szCs w:val="28"/>
        </w:rPr>
      </w:pPr>
      <w:r w:rsidRPr="00E50B52">
        <w:rPr>
          <w:rFonts w:ascii="Times New Roman" w:hAnsi="Times New Roman"/>
          <w:color w:val="000000"/>
          <w:sz w:val="28"/>
          <w:szCs w:val="28"/>
        </w:rPr>
        <w:t>6) Прыжок в длину с места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E50B52" w:rsidRPr="00E50B52" w:rsidRDefault="00E50B52" w:rsidP="00E50B52">
      <w:pPr>
        <w:ind w:firstLine="709"/>
        <w:jc w:val="both"/>
        <w:rPr>
          <w:rFonts w:ascii="Times New Roman" w:hAnsi="Times New Roman"/>
          <w:color w:val="000000"/>
          <w:sz w:val="28"/>
          <w:szCs w:val="28"/>
        </w:rPr>
      </w:pPr>
      <w:r w:rsidRPr="00E50B52">
        <w:rPr>
          <w:rFonts w:ascii="Times New Roman" w:hAnsi="Times New Roman"/>
          <w:color w:val="000000"/>
          <w:sz w:val="28"/>
          <w:szCs w:val="28"/>
        </w:rPr>
        <w:lastRenderedPageBreak/>
        <w:t>7) Наклон вперед из положения «сидя»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w:t>
      </w:r>
      <w:r>
        <w:rPr>
          <w:rFonts w:ascii="Times New Roman" w:hAnsi="Times New Roman"/>
          <w:color w:val="000000"/>
          <w:sz w:val="28"/>
          <w:szCs w:val="28"/>
        </w:rPr>
        <w:t xml:space="preserve"> – 30 см. </w:t>
      </w:r>
      <w:r w:rsidRPr="00E50B52">
        <w:rPr>
          <w:rFonts w:ascii="Times New Roman" w:hAnsi="Times New Roman"/>
          <w:color w:val="000000"/>
          <w:sz w:val="28"/>
          <w:szCs w:val="28"/>
        </w:rPr>
        <w:t xml:space="preserve">Выполняется </w:t>
      </w:r>
      <w:r w:rsidRPr="00E50B52">
        <w:rPr>
          <w:rFonts w:ascii="Times New Roman" w:hAnsi="Times New Roman"/>
          <w:color w:val="000000"/>
          <w:sz w:val="28"/>
          <w:szCs w:val="28"/>
        </w:rPr>
        <w:br/>
        <w:t>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E50B52" w:rsidRPr="00E50B52" w:rsidRDefault="00E50B52" w:rsidP="00E50B52">
      <w:pPr>
        <w:ind w:firstLine="709"/>
        <w:jc w:val="both"/>
        <w:rPr>
          <w:rFonts w:ascii="Times New Roman" w:hAnsi="Times New Roman"/>
          <w:color w:val="000000"/>
          <w:sz w:val="28"/>
          <w:szCs w:val="28"/>
        </w:rPr>
      </w:pPr>
      <w:r w:rsidRPr="00E50B52">
        <w:rPr>
          <w:rFonts w:ascii="Times New Roman" w:hAnsi="Times New Roman"/>
          <w:color w:val="000000"/>
          <w:sz w:val="28"/>
          <w:szCs w:val="28"/>
        </w:rPr>
        <w:t>Результаты участника, которые вносятся в программу «АРМ Тестирование», обсчитываются автоматически в соответствии</w:t>
      </w:r>
      <w:r>
        <w:rPr>
          <w:rFonts w:ascii="Times New Roman" w:hAnsi="Times New Roman"/>
          <w:color w:val="000000"/>
          <w:sz w:val="28"/>
          <w:szCs w:val="28"/>
        </w:rPr>
        <w:t xml:space="preserve"> с таблицей оценки результатов.</w:t>
      </w:r>
    </w:p>
    <w:p w:rsidR="00E50B52" w:rsidRPr="00E50B52" w:rsidRDefault="00E50B52" w:rsidP="00E50B52">
      <w:pPr>
        <w:ind w:firstLine="709"/>
        <w:jc w:val="both"/>
        <w:rPr>
          <w:rFonts w:ascii="Times New Roman" w:hAnsi="Times New Roman"/>
          <w:bCs/>
          <w:sz w:val="28"/>
          <w:szCs w:val="28"/>
        </w:rPr>
      </w:pPr>
      <w:r w:rsidRPr="00E50B52">
        <w:rPr>
          <w:rFonts w:ascii="Times New Roman" w:hAnsi="Times New Roman"/>
          <w:bCs/>
          <w:sz w:val="28"/>
          <w:szCs w:val="28"/>
        </w:rPr>
        <w:t>2. Эстафетный бег</w:t>
      </w:r>
    </w:p>
    <w:p w:rsidR="00E50B52" w:rsidRPr="00E50B52" w:rsidRDefault="00E50B52" w:rsidP="00E50B52">
      <w:pPr>
        <w:ind w:firstLine="708"/>
        <w:jc w:val="both"/>
        <w:rPr>
          <w:rFonts w:ascii="Times New Roman" w:hAnsi="Times New Roman"/>
          <w:color w:val="000000"/>
          <w:sz w:val="28"/>
          <w:szCs w:val="28"/>
        </w:rPr>
      </w:pPr>
      <w:r w:rsidRPr="00E50B52">
        <w:rPr>
          <w:rFonts w:ascii="Times New Roman" w:hAnsi="Times New Roman"/>
          <w:bCs/>
          <w:color w:val="000000"/>
          <w:sz w:val="28"/>
          <w:szCs w:val="28"/>
        </w:rPr>
        <w:t>Соревнования командные. Состав</w:t>
      </w:r>
      <w:r w:rsidRPr="00E50B52">
        <w:rPr>
          <w:rFonts w:ascii="Times New Roman" w:hAnsi="Times New Roman"/>
          <w:color w:val="000000"/>
          <w:sz w:val="28"/>
          <w:szCs w:val="28"/>
        </w:rPr>
        <w:t xml:space="preserve">  6 юношей и 6 девушек.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783"/>
        <w:gridCol w:w="1812"/>
        <w:gridCol w:w="3361"/>
      </w:tblGrid>
      <w:tr w:rsidR="00E50B52" w:rsidRPr="00E50B52" w:rsidTr="00984764">
        <w:tc>
          <w:tcPr>
            <w:tcW w:w="1400"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Этапы</w:t>
            </w:r>
          </w:p>
        </w:tc>
        <w:tc>
          <w:tcPr>
            <w:tcW w:w="2783"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Участник</w:t>
            </w:r>
          </w:p>
        </w:tc>
        <w:tc>
          <w:tcPr>
            <w:tcW w:w="1812"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Этапы</w:t>
            </w:r>
          </w:p>
        </w:tc>
        <w:tc>
          <w:tcPr>
            <w:tcW w:w="3361"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Участник</w:t>
            </w:r>
          </w:p>
        </w:tc>
      </w:tr>
      <w:tr w:rsidR="00E50B52" w:rsidRPr="00E50B52" w:rsidTr="00984764">
        <w:tc>
          <w:tcPr>
            <w:tcW w:w="1400"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1</w:t>
            </w:r>
          </w:p>
        </w:tc>
        <w:tc>
          <w:tcPr>
            <w:tcW w:w="2783"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200</w:t>
            </w:r>
            <w:r w:rsidR="00E50B52" w:rsidRPr="00E50B52">
              <w:rPr>
                <w:rFonts w:ascii="Times New Roman" w:hAnsi="Times New Roman"/>
                <w:sz w:val="24"/>
                <w:szCs w:val="24"/>
              </w:rPr>
              <w:t xml:space="preserve"> м – девушка</w:t>
            </w:r>
          </w:p>
        </w:tc>
        <w:tc>
          <w:tcPr>
            <w:tcW w:w="1812"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7</w:t>
            </w:r>
          </w:p>
        </w:tc>
        <w:tc>
          <w:tcPr>
            <w:tcW w:w="3361"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100</w:t>
            </w:r>
            <w:r w:rsidR="00E50B52" w:rsidRPr="00E50B52">
              <w:rPr>
                <w:rFonts w:ascii="Times New Roman" w:hAnsi="Times New Roman"/>
                <w:sz w:val="24"/>
                <w:szCs w:val="24"/>
              </w:rPr>
              <w:t xml:space="preserve"> м – девушка</w:t>
            </w:r>
          </w:p>
        </w:tc>
      </w:tr>
      <w:tr w:rsidR="00E50B52" w:rsidRPr="00E50B52" w:rsidTr="00984764">
        <w:tc>
          <w:tcPr>
            <w:tcW w:w="1400"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2</w:t>
            </w:r>
          </w:p>
        </w:tc>
        <w:tc>
          <w:tcPr>
            <w:tcW w:w="2783"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200</w:t>
            </w:r>
            <w:r w:rsidR="00E50B52" w:rsidRPr="00E50B52">
              <w:rPr>
                <w:rFonts w:ascii="Times New Roman" w:hAnsi="Times New Roman"/>
                <w:sz w:val="24"/>
                <w:szCs w:val="24"/>
              </w:rPr>
              <w:t xml:space="preserve"> м – юноша</w:t>
            </w:r>
          </w:p>
        </w:tc>
        <w:tc>
          <w:tcPr>
            <w:tcW w:w="1812"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8</w:t>
            </w:r>
          </w:p>
        </w:tc>
        <w:tc>
          <w:tcPr>
            <w:tcW w:w="3361"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100</w:t>
            </w:r>
            <w:r w:rsidR="00E50B52" w:rsidRPr="00E50B52">
              <w:rPr>
                <w:rFonts w:ascii="Times New Roman" w:hAnsi="Times New Roman"/>
                <w:sz w:val="24"/>
                <w:szCs w:val="24"/>
              </w:rPr>
              <w:t xml:space="preserve"> м – юноша</w:t>
            </w:r>
          </w:p>
        </w:tc>
      </w:tr>
      <w:tr w:rsidR="00E50B52" w:rsidRPr="00E50B52" w:rsidTr="00984764">
        <w:tc>
          <w:tcPr>
            <w:tcW w:w="1400"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3</w:t>
            </w:r>
          </w:p>
        </w:tc>
        <w:tc>
          <w:tcPr>
            <w:tcW w:w="2783"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150</w:t>
            </w:r>
            <w:r w:rsidR="00E50B52" w:rsidRPr="00E50B52">
              <w:rPr>
                <w:rFonts w:ascii="Times New Roman" w:hAnsi="Times New Roman"/>
                <w:sz w:val="24"/>
                <w:szCs w:val="24"/>
              </w:rPr>
              <w:t xml:space="preserve"> м – девушка</w:t>
            </w:r>
          </w:p>
        </w:tc>
        <w:tc>
          <w:tcPr>
            <w:tcW w:w="1812"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9</w:t>
            </w:r>
          </w:p>
        </w:tc>
        <w:tc>
          <w:tcPr>
            <w:tcW w:w="3361" w:type="dxa"/>
            <w:shd w:val="clear" w:color="auto" w:fill="auto"/>
          </w:tcPr>
          <w:p w:rsidR="00E50B52" w:rsidRPr="00E50B52" w:rsidRDefault="00E50B52" w:rsidP="00E50B52">
            <w:pPr>
              <w:jc w:val="both"/>
              <w:rPr>
                <w:rFonts w:ascii="Times New Roman" w:hAnsi="Times New Roman"/>
                <w:sz w:val="24"/>
                <w:szCs w:val="24"/>
              </w:rPr>
            </w:pPr>
            <w:r w:rsidRPr="00E50B52">
              <w:rPr>
                <w:rFonts w:ascii="Times New Roman" w:hAnsi="Times New Roman"/>
                <w:sz w:val="24"/>
                <w:szCs w:val="24"/>
              </w:rPr>
              <w:t>100 м – девушка</w:t>
            </w:r>
          </w:p>
        </w:tc>
      </w:tr>
      <w:tr w:rsidR="00E50B52" w:rsidRPr="00E50B52" w:rsidTr="00984764">
        <w:tc>
          <w:tcPr>
            <w:tcW w:w="1400"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4</w:t>
            </w:r>
          </w:p>
        </w:tc>
        <w:tc>
          <w:tcPr>
            <w:tcW w:w="2783"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150</w:t>
            </w:r>
            <w:r w:rsidR="00E50B52" w:rsidRPr="00E50B52">
              <w:rPr>
                <w:rFonts w:ascii="Times New Roman" w:hAnsi="Times New Roman"/>
                <w:sz w:val="24"/>
                <w:szCs w:val="24"/>
              </w:rPr>
              <w:t xml:space="preserve"> м – юноша</w:t>
            </w:r>
          </w:p>
        </w:tc>
        <w:tc>
          <w:tcPr>
            <w:tcW w:w="1812"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10</w:t>
            </w:r>
          </w:p>
        </w:tc>
        <w:tc>
          <w:tcPr>
            <w:tcW w:w="3361" w:type="dxa"/>
            <w:shd w:val="clear" w:color="auto" w:fill="auto"/>
          </w:tcPr>
          <w:p w:rsidR="00E50B52" w:rsidRPr="00E50B52" w:rsidRDefault="00E50B52" w:rsidP="00E50B52">
            <w:pPr>
              <w:jc w:val="both"/>
              <w:rPr>
                <w:rFonts w:ascii="Times New Roman" w:hAnsi="Times New Roman"/>
                <w:sz w:val="24"/>
                <w:szCs w:val="24"/>
              </w:rPr>
            </w:pPr>
            <w:r w:rsidRPr="00E50B52">
              <w:rPr>
                <w:rFonts w:ascii="Times New Roman" w:hAnsi="Times New Roman"/>
                <w:sz w:val="24"/>
                <w:szCs w:val="24"/>
              </w:rPr>
              <w:t>100 м – юноша</w:t>
            </w:r>
          </w:p>
        </w:tc>
      </w:tr>
      <w:tr w:rsidR="00E50B52" w:rsidRPr="00E50B52" w:rsidTr="00984764">
        <w:tc>
          <w:tcPr>
            <w:tcW w:w="1400"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5</w:t>
            </w:r>
          </w:p>
        </w:tc>
        <w:tc>
          <w:tcPr>
            <w:tcW w:w="2783"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150</w:t>
            </w:r>
            <w:r w:rsidR="00E50B52" w:rsidRPr="00E50B52">
              <w:rPr>
                <w:rFonts w:ascii="Times New Roman" w:hAnsi="Times New Roman"/>
                <w:sz w:val="24"/>
                <w:szCs w:val="24"/>
              </w:rPr>
              <w:t xml:space="preserve"> м – девушка</w:t>
            </w:r>
          </w:p>
        </w:tc>
        <w:tc>
          <w:tcPr>
            <w:tcW w:w="1812"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11</w:t>
            </w:r>
          </w:p>
        </w:tc>
        <w:tc>
          <w:tcPr>
            <w:tcW w:w="3361"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60</w:t>
            </w:r>
            <w:r w:rsidR="00E50B52" w:rsidRPr="00E50B52">
              <w:rPr>
                <w:rFonts w:ascii="Times New Roman" w:hAnsi="Times New Roman"/>
                <w:sz w:val="24"/>
                <w:szCs w:val="24"/>
              </w:rPr>
              <w:t xml:space="preserve"> м – девушка</w:t>
            </w:r>
          </w:p>
        </w:tc>
      </w:tr>
      <w:tr w:rsidR="00E50B52" w:rsidRPr="00E50B52" w:rsidTr="00984764">
        <w:tc>
          <w:tcPr>
            <w:tcW w:w="1400"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6</w:t>
            </w:r>
          </w:p>
        </w:tc>
        <w:tc>
          <w:tcPr>
            <w:tcW w:w="2783"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150</w:t>
            </w:r>
            <w:r w:rsidR="00E50B52" w:rsidRPr="00E50B52">
              <w:rPr>
                <w:rFonts w:ascii="Times New Roman" w:hAnsi="Times New Roman"/>
                <w:sz w:val="24"/>
                <w:szCs w:val="24"/>
              </w:rPr>
              <w:t xml:space="preserve"> м – юноша</w:t>
            </w:r>
          </w:p>
        </w:tc>
        <w:tc>
          <w:tcPr>
            <w:tcW w:w="1812" w:type="dxa"/>
            <w:shd w:val="clear" w:color="auto" w:fill="auto"/>
          </w:tcPr>
          <w:p w:rsidR="00E50B52" w:rsidRPr="00E50B52" w:rsidRDefault="00E50B52" w:rsidP="00E50B52">
            <w:pPr>
              <w:jc w:val="center"/>
              <w:rPr>
                <w:rFonts w:ascii="Times New Roman" w:hAnsi="Times New Roman"/>
                <w:sz w:val="24"/>
                <w:szCs w:val="24"/>
              </w:rPr>
            </w:pPr>
            <w:r w:rsidRPr="00E50B52">
              <w:rPr>
                <w:rFonts w:ascii="Times New Roman" w:hAnsi="Times New Roman"/>
                <w:sz w:val="24"/>
                <w:szCs w:val="24"/>
              </w:rPr>
              <w:t>12</w:t>
            </w:r>
          </w:p>
        </w:tc>
        <w:tc>
          <w:tcPr>
            <w:tcW w:w="3361" w:type="dxa"/>
            <w:shd w:val="clear" w:color="auto" w:fill="auto"/>
          </w:tcPr>
          <w:p w:rsidR="00E50B52" w:rsidRPr="00E50B52" w:rsidRDefault="000F0C3A" w:rsidP="00E50B52">
            <w:pPr>
              <w:jc w:val="both"/>
              <w:rPr>
                <w:rFonts w:ascii="Times New Roman" w:hAnsi="Times New Roman"/>
                <w:sz w:val="24"/>
                <w:szCs w:val="24"/>
              </w:rPr>
            </w:pPr>
            <w:r>
              <w:rPr>
                <w:rFonts w:ascii="Times New Roman" w:hAnsi="Times New Roman"/>
                <w:sz w:val="24"/>
                <w:szCs w:val="24"/>
              </w:rPr>
              <w:t>60</w:t>
            </w:r>
            <w:r w:rsidR="00E50B52" w:rsidRPr="00E50B52">
              <w:rPr>
                <w:rFonts w:ascii="Times New Roman" w:hAnsi="Times New Roman"/>
                <w:sz w:val="24"/>
                <w:szCs w:val="24"/>
              </w:rPr>
              <w:t xml:space="preserve"> м – юноша</w:t>
            </w:r>
          </w:p>
        </w:tc>
      </w:tr>
    </w:tbl>
    <w:p w:rsidR="00E50B52" w:rsidRDefault="00E50B52" w:rsidP="00E50B52">
      <w:pPr>
        <w:ind w:firstLine="709"/>
        <w:jc w:val="both"/>
        <w:rPr>
          <w:rFonts w:ascii="Times New Roman" w:hAnsi="Times New Roman"/>
          <w:bCs/>
          <w:color w:val="000000"/>
          <w:sz w:val="28"/>
          <w:szCs w:val="28"/>
        </w:rPr>
      </w:pPr>
      <w:r w:rsidRPr="00E50B52">
        <w:rPr>
          <w:rFonts w:ascii="Times New Roman" w:hAnsi="Times New Roman"/>
          <w:bCs/>
          <w:color w:val="000000"/>
          <w:sz w:val="28"/>
          <w:szCs w:val="28"/>
        </w:rPr>
        <w:t>Результаты фиксируются с точностью до 0,1 сек. по ручному секундомеру при пересечении последним участником класса-команды финишной линии.</w:t>
      </w:r>
    </w:p>
    <w:p w:rsidR="00E50B52" w:rsidRDefault="00E50B52" w:rsidP="00E50B52">
      <w:pPr>
        <w:ind w:firstLine="709"/>
        <w:jc w:val="both"/>
        <w:rPr>
          <w:rFonts w:ascii="Times New Roman" w:hAnsi="Times New Roman"/>
          <w:bCs/>
          <w:color w:val="000000"/>
          <w:sz w:val="28"/>
          <w:szCs w:val="28"/>
        </w:rPr>
      </w:pPr>
      <w:r>
        <w:rPr>
          <w:rFonts w:ascii="Times New Roman" w:hAnsi="Times New Roman"/>
          <w:bCs/>
          <w:color w:val="000000"/>
          <w:sz w:val="28"/>
          <w:szCs w:val="28"/>
        </w:rPr>
        <w:t xml:space="preserve">3. </w:t>
      </w:r>
      <w:r w:rsidR="000F0C3A">
        <w:rPr>
          <w:rFonts w:ascii="Times New Roman" w:hAnsi="Times New Roman"/>
          <w:bCs/>
          <w:color w:val="000000"/>
          <w:sz w:val="28"/>
          <w:szCs w:val="28"/>
        </w:rPr>
        <w:t xml:space="preserve">Баскетбол 3*3. Соревнования командные, состав 4 игрока (3 </w:t>
      </w:r>
      <w:proofErr w:type="gramStart"/>
      <w:r w:rsidR="000F0C3A">
        <w:rPr>
          <w:rFonts w:ascii="Times New Roman" w:hAnsi="Times New Roman"/>
          <w:bCs/>
          <w:color w:val="000000"/>
          <w:sz w:val="28"/>
          <w:szCs w:val="28"/>
        </w:rPr>
        <w:t>основных</w:t>
      </w:r>
      <w:proofErr w:type="gramEnd"/>
      <w:r w:rsidR="000F0C3A">
        <w:rPr>
          <w:rFonts w:ascii="Times New Roman" w:hAnsi="Times New Roman"/>
          <w:bCs/>
          <w:color w:val="000000"/>
          <w:sz w:val="28"/>
          <w:szCs w:val="28"/>
        </w:rPr>
        <w:t xml:space="preserve"> игрока и 1 запасной). В соревнованиях принимают участие юноши и девушки (5 – 11 классы).</w:t>
      </w:r>
    </w:p>
    <w:p w:rsidR="000F0C3A" w:rsidRDefault="000F0C3A" w:rsidP="00E50B52">
      <w:pPr>
        <w:ind w:firstLine="709"/>
        <w:jc w:val="both"/>
        <w:rPr>
          <w:rFonts w:ascii="Times New Roman" w:hAnsi="Times New Roman"/>
          <w:bCs/>
          <w:color w:val="000000"/>
          <w:sz w:val="28"/>
          <w:szCs w:val="28"/>
        </w:rPr>
      </w:pPr>
      <w:r>
        <w:rPr>
          <w:rFonts w:ascii="Times New Roman" w:hAnsi="Times New Roman"/>
          <w:bCs/>
          <w:color w:val="000000"/>
          <w:sz w:val="28"/>
          <w:szCs w:val="28"/>
        </w:rPr>
        <w:t>4. Футбол. Соревнования командные. Состав команды 10 человек.</w:t>
      </w:r>
    </w:p>
    <w:p w:rsidR="000F0C3A" w:rsidRDefault="000F0C3A" w:rsidP="00E50B52">
      <w:pPr>
        <w:ind w:firstLine="709"/>
        <w:jc w:val="both"/>
        <w:rPr>
          <w:rFonts w:ascii="Times New Roman" w:hAnsi="Times New Roman"/>
          <w:bCs/>
          <w:color w:val="000000"/>
          <w:sz w:val="28"/>
          <w:szCs w:val="28"/>
        </w:rPr>
      </w:pPr>
      <w:r>
        <w:rPr>
          <w:rFonts w:ascii="Times New Roman" w:hAnsi="Times New Roman"/>
          <w:bCs/>
          <w:color w:val="000000"/>
          <w:sz w:val="28"/>
          <w:szCs w:val="28"/>
        </w:rPr>
        <w:t>5. Спортивные эстафеты. В соревнованиях участвуют учащиеся 1 – 4 классов.</w:t>
      </w:r>
    </w:p>
    <w:p w:rsidR="000F0C3A" w:rsidRDefault="000F0C3A" w:rsidP="00E50B52">
      <w:pPr>
        <w:ind w:firstLine="709"/>
        <w:jc w:val="both"/>
        <w:rPr>
          <w:rFonts w:ascii="Times New Roman" w:hAnsi="Times New Roman"/>
          <w:bCs/>
          <w:color w:val="000000"/>
          <w:sz w:val="28"/>
          <w:szCs w:val="28"/>
        </w:rPr>
      </w:pPr>
      <w:r>
        <w:rPr>
          <w:rFonts w:ascii="Times New Roman" w:hAnsi="Times New Roman"/>
          <w:bCs/>
          <w:color w:val="000000"/>
          <w:sz w:val="28"/>
          <w:szCs w:val="28"/>
        </w:rPr>
        <w:t>Состав команда 12 человек (8 мальчиков и 4 девочки).</w:t>
      </w:r>
    </w:p>
    <w:p w:rsidR="000F0C3A" w:rsidRDefault="000F0C3A" w:rsidP="00E50B52">
      <w:pPr>
        <w:ind w:firstLine="709"/>
        <w:jc w:val="both"/>
        <w:rPr>
          <w:rFonts w:ascii="Times New Roman" w:hAnsi="Times New Roman"/>
          <w:bCs/>
          <w:color w:val="000000"/>
          <w:sz w:val="28"/>
          <w:szCs w:val="28"/>
        </w:rPr>
      </w:pPr>
      <w:r>
        <w:rPr>
          <w:rFonts w:ascii="Times New Roman" w:hAnsi="Times New Roman"/>
          <w:bCs/>
          <w:color w:val="000000"/>
          <w:sz w:val="28"/>
          <w:szCs w:val="28"/>
        </w:rPr>
        <w:t>6. Пионербол. Соревнования командные. Состав команды 10 человек.</w:t>
      </w:r>
    </w:p>
    <w:p w:rsidR="00E4454D" w:rsidRPr="00E50B52" w:rsidRDefault="00E4454D" w:rsidP="00E50B52">
      <w:pPr>
        <w:ind w:firstLine="709"/>
        <w:jc w:val="both"/>
        <w:rPr>
          <w:rFonts w:ascii="Times New Roman" w:hAnsi="Times New Roman"/>
          <w:bCs/>
          <w:color w:val="000000"/>
          <w:sz w:val="28"/>
          <w:szCs w:val="28"/>
        </w:rPr>
      </w:pPr>
      <w:r>
        <w:rPr>
          <w:rFonts w:ascii="Times New Roman" w:hAnsi="Times New Roman"/>
          <w:bCs/>
          <w:color w:val="000000"/>
          <w:sz w:val="28"/>
          <w:szCs w:val="28"/>
        </w:rPr>
        <w:t>7. Лыжные гонки. Соревнования индивидуальные. 1 – 2 классы дистанция: 1 км</w:t>
      </w:r>
      <w:proofErr w:type="gramStart"/>
      <w:r>
        <w:rPr>
          <w:rFonts w:ascii="Times New Roman" w:hAnsi="Times New Roman"/>
          <w:bCs/>
          <w:color w:val="000000"/>
          <w:sz w:val="28"/>
          <w:szCs w:val="28"/>
        </w:rPr>
        <w:t xml:space="preserve">., </w:t>
      </w:r>
      <w:proofErr w:type="gramEnd"/>
      <w:r>
        <w:rPr>
          <w:rFonts w:ascii="Times New Roman" w:hAnsi="Times New Roman"/>
          <w:bCs/>
          <w:color w:val="000000"/>
          <w:sz w:val="28"/>
          <w:szCs w:val="28"/>
        </w:rPr>
        <w:t>3 – 8 классы дистанция: 3 км., 9 – 11 классы дистанция: 5 км.</w:t>
      </w:r>
    </w:p>
    <w:p w:rsidR="00E753EA" w:rsidRDefault="00E753EA" w:rsidP="00570A9F">
      <w:pPr>
        <w:pStyle w:val="a4"/>
        <w:rPr>
          <w:rFonts w:ascii="Times New Roman" w:hAnsi="Times New Roman"/>
          <w:color w:val="000000" w:themeColor="text1"/>
          <w:sz w:val="26"/>
          <w:szCs w:val="26"/>
        </w:rPr>
      </w:pPr>
    </w:p>
    <w:p w:rsidR="00E50B52" w:rsidRPr="00C75310" w:rsidRDefault="00E50B52" w:rsidP="00570A9F">
      <w:pPr>
        <w:pStyle w:val="a4"/>
        <w:rPr>
          <w:rFonts w:ascii="Times New Roman" w:hAnsi="Times New Roman"/>
          <w:b/>
          <w:color w:val="000000" w:themeColor="text1"/>
          <w:sz w:val="28"/>
          <w:szCs w:val="28"/>
        </w:rPr>
      </w:pPr>
    </w:p>
    <w:p w:rsidR="00E867CE" w:rsidRPr="00C75310" w:rsidRDefault="00E867CE" w:rsidP="00570A9F">
      <w:pPr>
        <w:pStyle w:val="a4"/>
        <w:jc w:val="center"/>
        <w:rPr>
          <w:rFonts w:ascii="Times New Roman" w:hAnsi="Times New Roman"/>
          <w:b/>
          <w:color w:val="000000" w:themeColor="text1"/>
          <w:sz w:val="28"/>
          <w:szCs w:val="28"/>
        </w:rPr>
      </w:pPr>
      <w:r w:rsidRPr="00C75310">
        <w:rPr>
          <w:rFonts w:ascii="Times New Roman" w:hAnsi="Times New Roman"/>
          <w:b/>
          <w:color w:val="000000" w:themeColor="text1"/>
          <w:sz w:val="28"/>
          <w:szCs w:val="28"/>
        </w:rPr>
        <w:t>Награждение</w:t>
      </w:r>
    </w:p>
    <w:p w:rsidR="00570A9F" w:rsidRPr="00C75310" w:rsidRDefault="00E867CE" w:rsidP="00E867CE">
      <w:pPr>
        <w:pStyle w:val="a4"/>
        <w:ind w:firstLine="709"/>
        <w:rPr>
          <w:rFonts w:ascii="Times New Roman" w:hAnsi="Times New Roman"/>
          <w:sz w:val="28"/>
          <w:szCs w:val="28"/>
          <w:shd w:val="clear" w:color="auto" w:fill="FFFFFF"/>
        </w:rPr>
      </w:pPr>
      <w:r w:rsidRPr="00C75310">
        <w:rPr>
          <w:rFonts w:ascii="Times New Roman" w:hAnsi="Times New Roman"/>
          <w:sz w:val="28"/>
          <w:szCs w:val="28"/>
          <w:shd w:val="clear" w:color="auto" w:fill="FFFFFF"/>
        </w:rPr>
        <w:t>Команды победители и призеры</w:t>
      </w:r>
      <w:r w:rsidR="00E753EA">
        <w:rPr>
          <w:rFonts w:ascii="Times New Roman" w:hAnsi="Times New Roman"/>
          <w:sz w:val="28"/>
          <w:szCs w:val="28"/>
          <w:shd w:val="clear" w:color="auto" w:fill="FFFFFF"/>
        </w:rPr>
        <w:t>, а также спортсмены в личном первенстве</w:t>
      </w:r>
      <w:r w:rsidRPr="00C75310">
        <w:rPr>
          <w:rFonts w:ascii="Times New Roman" w:hAnsi="Times New Roman"/>
          <w:sz w:val="28"/>
          <w:szCs w:val="28"/>
          <w:shd w:val="clear" w:color="auto" w:fill="FFFFFF"/>
        </w:rPr>
        <w:t xml:space="preserve"> награждаются  грамотами</w:t>
      </w:r>
      <w:r w:rsidR="00570A9F" w:rsidRPr="00C75310">
        <w:rPr>
          <w:rFonts w:ascii="Times New Roman" w:hAnsi="Times New Roman"/>
          <w:sz w:val="28"/>
          <w:szCs w:val="28"/>
          <w:shd w:val="clear" w:color="auto" w:fill="FFFFFF"/>
        </w:rPr>
        <w:t xml:space="preserve"> и сладким призом.</w:t>
      </w:r>
    </w:p>
    <w:p w:rsidR="00E867CE" w:rsidRPr="00C75310" w:rsidRDefault="00570A9F" w:rsidP="00E867CE">
      <w:pPr>
        <w:pStyle w:val="a4"/>
        <w:ind w:firstLine="709"/>
        <w:rPr>
          <w:rFonts w:ascii="Times New Roman" w:hAnsi="Times New Roman"/>
          <w:color w:val="FF0000"/>
          <w:sz w:val="28"/>
          <w:szCs w:val="28"/>
        </w:rPr>
      </w:pPr>
      <w:r w:rsidRPr="00C75310">
        <w:rPr>
          <w:rFonts w:ascii="Times New Roman" w:hAnsi="Times New Roman"/>
          <w:color w:val="FF0000"/>
          <w:sz w:val="28"/>
          <w:szCs w:val="28"/>
        </w:rPr>
        <w:t xml:space="preserve"> </w:t>
      </w:r>
    </w:p>
    <w:p w:rsidR="00E867CE" w:rsidRPr="00C75310" w:rsidRDefault="00E867CE" w:rsidP="00570A9F">
      <w:pPr>
        <w:pStyle w:val="a4"/>
        <w:jc w:val="center"/>
        <w:rPr>
          <w:rFonts w:ascii="Times New Roman" w:hAnsi="Times New Roman"/>
          <w:b/>
          <w:color w:val="000000" w:themeColor="text1"/>
          <w:sz w:val="28"/>
          <w:szCs w:val="28"/>
        </w:rPr>
      </w:pPr>
      <w:r w:rsidRPr="00C75310">
        <w:rPr>
          <w:rFonts w:ascii="Times New Roman" w:hAnsi="Times New Roman"/>
          <w:b/>
          <w:color w:val="000000" w:themeColor="text1"/>
          <w:sz w:val="28"/>
          <w:szCs w:val="28"/>
        </w:rPr>
        <w:t>Обеспечение безопасности участников и зрителей</w:t>
      </w:r>
    </w:p>
    <w:p w:rsidR="00E867CE" w:rsidRPr="00C75310" w:rsidRDefault="00E867CE" w:rsidP="00E867CE">
      <w:pPr>
        <w:pStyle w:val="a4"/>
        <w:ind w:firstLine="709"/>
        <w:rPr>
          <w:rFonts w:ascii="Times New Roman" w:hAnsi="Times New Roman"/>
          <w:color w:val="000000" w:themeColor="text1"/>
          <w:sz w:val="28"/>
          <w:szCs w:val="28"/>
        </w:rPr>
      </w:pPr>
      <w:r w:rsidRPr="00C75310">
        <w:rPr>
          <w:rFonts w:ascii="Times New Roman" w:hAnsi="Times New Roman"/>
          <w:color w:val="000000" w:themeColor="text1"/>
          <w:sz w:val="28"/>
          <w:szCs w:val="28"/>
        </w:rPr>
        <w:t>Соревнования проводятся</w:t>
      </w:r>
      <w:r w:rsidR="00570A9F" w:rsidRPr="00C75310">
        <w:rPr>
          <w:rFonts w:ascii="Times New Roman" w:hAnsi="Times New Roman"/>
          <w:color w:val="000000" w:themeColor="text1"/>
          <w:sz w:val="28"/>
          <w:szCs w:val="28"/>
        </w:rPr>
        <w:t xml:space="preserve"> в спортивном</w:t>
      </w:r>
      <w:r w:rsidR="000F2C2C">
        <w:rPr>
          <w:rFonts w:ascii="Times New Roman" w:hAnsi="Times New Roman"/>
          <w:color w:val="000000" w:themeColor="text1"/>
          <w:sz w:val="28"/>
          <w:szCs w:val="28"/>
        </w:rPr>
        <w:t xml:space="preserve"> зале и на спортплощадке СШ №53, лыжные гонки проводятся на лыжной базе «Таежная».</w:t>
      </w:r>
    </w:p>
    <w:p w:rsidR="00E867CE" w:rsidRPr="00C75310" w:rsidRDefault="00E867CE" w:rsidP="00E867CE">
      <w:pPr>
        <w:tabs>
          <w:tab w:val="left" w:pos="0"/>
        </w:tabs>
        <w:jc w:val="both"/>
        <w:rPr>
          <w:rFonts w:ascii="Times New Roman" w:hAnsi="Times New Roman"/>
          <w:iCs/>
          <w:color w:val="000000" w:themeColor="text1"/>
          <w:sz w:val="28"/>
          <w:szCs w:val="28"/>
        </w:rPr>
      </w:pPr>
      <w:r w:rsidRPr="00C75310">
        <w:rPr>
          <w:rFonts w:ascii="Times New Roman" w:hAnsi="Times New Roman"/>
          <w:iCs/>
          <w:color w:val="000000" w:themeColor="text1"/>
          <w:sz w:val="28"/>
          <w:szCs w:val="28"/>
        </w:rPr>
        <w:tab/>
        <w:t>Участники, представители и зрители должны соблюдать порядок и неукоснительно выполнять требования судей.</w:t>
      </w:r>
    </w:p>
    <w:p w:rsidR="00E867CE" w:rsidRPr="00C75310" w:rsidRDefault="00E867CE" w:rsidP="00E867CE">
      <w:pPr>
        <w:tabs>
          <w:tab w:val="left" w:pos="0"/>
        </w:tabs>
        <w:jc w:val="both"/>
        <w:rPr>
          <w:rFonts w:ascii="Times New Roman" w:hAnsi="Times New Roman"/>
          <w:iCs/>
          <w:color w:val="000000" w:themeColor="text1"/>
          <w:sz w:val="28"/>
          <w:szCs w:val="28"/>
        </w:rPr>
      </w:pPr>
      <w:r w:rsidRPr="00C75310">
        <w:rPr>
          <w:rFonts w:ascii="Times New Roman" w:hAnsi="Times New Roman"/>
          <w:bCs/>
          <w:iCs/>
          <w:color w:val="000000" w:themeColor="text1"/>
          <w:sz w:val="28"/>
          <w:szCs w:val="28"/>
        </w:rPr>
        <w:tab/>
        <w:t>Организаторы Соревнований Лиги о</w:t>
      </w:r>
      <w:r w:rsidRPr="00C75310">
        <w:rPr>
          <w:rFonts w:ascii="Times New Roman" w:hAnsi="Times New Roman"/>
          <w:iCs/>
          <w:color w:val="000000" w:themeColor="text1"/>
          <w:sz w:val="28"/>
          <w:szCs w:val="28"/>
        </w:rPr>
        <w:t>беспечивают защиту персональных данных участникам способами, установленными действующим законодательством о защите персональных д</w:t>
      </w:r>
      <w:r w:rsidR="00570A9F" w:rsidRPr="00C75310">
        <w:rPr>
          <w:rFonts w:ascii="Times New Roman" w:hAnsi="Times New Roman"/>
          <w:iCs/>
          <w:color w:val="000000" w:themeColor="text1"/>
          <w:sz w:val="28"/>
          <w:szCs w:val="28"/>
        </w:rPr>
        <w:t>анных.</w:t>
      </w:r>
    </w:p>
    <w:p w:rsidR="00E867CE" w:rsidRPr="00C75310" w:rsidRDefault="00E867CE" w:rsidP="00E867CE">
      <w:pPr>
        <w:tabs>
          <w:tab w:val="left" w:pos="0"/>
        </w:tabs>
        <w:jc w:val="both"/>
        <w:rPr>
          <w:rFonts w:ascii="Times New Roman" w:hAnsi="Times New Roman"/>
          <w:iCs/>
          <w:color w:val="000000" w:themeColor="text1"/>
          <w:sz w:val="28"/>
          <w:szCs w:val="28"/>
        </w:rPr>
      </w:pPr>
      <w:r w:rsidRPr="00C75310">
        <w:rPr>
          <w:rFonts w:ascii="Times New Roman" w:hAnsi="Times New Roman"/>
          <w:iCs/>
          <w:color w:val="000000" w:themeColor="text1"/>
          <w:sz w:val="28"/>
          <w:szCs w:val="28"/>
        </w:rPr>
        <w:tab/>
        <w:t>Соревнования Лиги не проводится без медицинского обеспечения.</w:t>
      </w:r>
    </w:p>
    <w:p w:rsidR="00E867CE" w:rsidRPr="00C75310" w:rsidRDefault="00E867CE" w:rsidP="00E867CE">
      <w:pPr>
        <w:tabs>
          <w:tab w:val="left" w:pos="0"/>
        </w:tabs>
        <w:jc w:val="both"/>
        <w:rPr>
          <w:rFonts w:ascii="Times New Roman" w:hAnsi="Times New Roman"/>
          <w:iCs/>
          <w:color w:val="000000" w:themeColor="text1"/>
          <w:sz w:val="28"/>
          <w:szCs w:val="28"/>
        </w:rPr>
      </w:pPr>
      <w:r w:rsidRPr="00C75310">
        <w:rPr>
          <w:rFonts w:ascii="Times New Roman" w:hAnsi="Times New Roman"/>
          <w:color w:val="000000" w:themeColor="text1"/>
          <w:sz w:val="28"/>
          <w:szCs w:val="28"/>
        </w:rPr>
        <w:tab/>
        <w:t xml:space="preserve">Организаторы </w:t>
      </w:r>
      <w:r w:rsidRPr="00C75310">
        <w:rPr>
          <w:rFonts w:ascii="Times New Roman" w:hAnsi="Times New Roman"/>
          <w:iCs/>
          <w:color w:val="000000" w:themeColor="text1"/>
          <w:sz w:val="28"/>
          <w:szCs w:val="28"/>
        </w:rPr>
        <w:t xml:space="preserve">Соревнований Лиги </w:t>
      </w:r>
      <w:r w:rsidRPr="00C75310">
        <w:rPr>
          <w:rFonts w:ascii="Times New Roman" w:hAnsi="Times New Roman"/>
          <w:color w:val="000000" w:themeColor="text1"/>
          <w:sz w:val="28"/>
          <w:szCs w:val="28"/>
        </w:rPr>
        <w:t xml:space="preserve">оставляют право за собой изменить сроки проведения видов программы  </w:t>
      </w:r>
      <w:r w:rsidRPr="00C75310">
        <w:rPr>
          <w:rFonts w:ascii="Times New Roman" w:hAnsi="Times New Roman"/>
          <w:iCs/>
          <w:color w:val="000000" w:themeColor="text1"/>
          <w:sz w:val="28"/>
          <w:szCs w:val="28"/>
        </w:rPr>
        <w:t>в случаях неблагоприятных погодных и эпидемиологических условий в городе Красноярске.</w:t>
      </w:r>
    </w:p>
    <w:p w:rsidR="00E867CE" w:rsidRPr="00C75310" w:rsidRDefault="00E867CE" w:rsidP="00E867CE">
      <w:pPr>
        <w:tabs>
          <w:tab w:val="left" w:pos="0"/>
        </w:tabs>
        <w:jc w:val="both"/>
        <w:rPr>
          <w:rFonts w:ascii="Times New Roman" w:hAnsi="Times New Roman"/>
          <w:iCs/>
          <w:color w:val="000000" w:themeColor="text1"/>
          <w:sz w:val="28"/>
          <w:szCs w:val="28"/>
        </w:rPr>
      </w:pPr>
    </w:p>
    <w:p w:rsidR="00E867CE" w:rsidRPr="00C75310" w:rsidRDefault="00E867CE" w:rsidP="00570A9F">
      <w:pPr>
        <w:pStyle w:val="a4"/>
        <w:jc w:val="center"/>
        <w:rPr>
          <w:rFonts w:ascii="Times New Roman" w:hAnsi="Times New Roman"/>
          <w:b/>
          <w:color w:val="000000" w:themeColor="text1"/>
          <w:sz w:val="28"/>
          <w:szCs w:val="28"/>
        </w:rPr>
      </w:pPr>
      <w:r w:rsidRPr="00C75310">
        <w:rPr>
          <w:rFonts w:ascii="Times New Roman" w:hAnsi="Times New Roman"/>
          <w:b/>
          <w:color w:val="000000" w:themeColor="text1"/>
          <w:sz w:val="28"/>
          <w:szCs w:val="28"/>
        </w:rPr>
        <w:lastRenderedPageBreak/>
        <w:t>Предотвращение противоправного влияния на результаты официальных спортивных соревнований и борьба с ними</w:t>
      </w:r>
    </w:p>
    <w:p w:rsidR="00E867CE" w:rsidRPr="00C75310" w:rsidRDefault="00E867CE" w:rsidP="00E867CE">
      <w:pPr>
        <w:pStyle w:val="a4"/>
        <w:ind w:firstLine="709"/>
        <w:rPr>
          <w:rFonts w:ascii="Times New Roman" w:hAnsi="Times New Roman"/>
          <w:iCs/>
          <w:color w:val="000000" w:themeColor="text1"/>
          <w:sz w:val="28"/>
          <w:szCs w:val="28"/>
        </w:rPr>
      </w:pPr>
      <w:r w:rsidRPr="00C75310">
        <w:rPr>
          <w:rFonts w:ascii="Times New Roman" w:hAnsi="Times New Roman"/>
          <w:iCs/>
          <w:color w:val="000000" w:themeColor="text1"/>
          <w:sz w:val="28"/>
          <w:szCs w:val="28"/>
        </w:rPr>
        <w:t>Предотвращение противоправного влияния на результаты официальных спортивных соревнований и борьба с ним осуществляются в соответствии с Федеральным законом от 23.07.2013 N 198-ФЗ,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E867CE" w:rsidRPr="00C75310" w:rsidRDefault="00E867CE" w:rsidP="00E867CE">
      <w:pPr>
        <w:pStyle w:val="a4"/>
        <w:rPr>
          <w:rFonts w:ascii="Times New Roman" w:hAnsi="Times New Roman"/>
          <w:b/>
          <w:color w:val="000000" w:themeColor="text1"/>
          <w:sz w:val="28"/>
          <w:szCs w:val="28"/>
        </w:rPr>
      </w:pPr>
    </w:p>
    <w:p w:rsidR="00E867CE" w:rsidRPr="00C75310" w:rsidRDefault="00E867CE" w:rsidP="00E867CE">
      <w:pPr>
        <w:pStyle w:val="a4"/>
        <w:rPr>
          <w:rFonts w:ascii="Times New Roman" w:hAnsi="Times New Roman"/>
          <w:b/>
          <w:color w:val="000000" w:themeColor="text1"/>
          <w:sz w:val="28"/>
          <w:szCs w:val="28"/>
        </w:rPr>
      </w:pPr>
    </w:p>
    <w:p w:rsidR="00E867CE" w:rsidRPr="00C75310" w:rsidRDefault="00E867CE" w:rsidP="00570A9F">
      <w:pPr>
        <w:pStyle w:val="a4"/>
        <w:jc w:val="center"/>
        <w:rPr>
          <w:rFonts w:ascii="Times New Roman" w:hAnsi="Times New Roman"/>
          <w:b/>
          <w:color w:val="000000" w:themeColor="text1"/>
          <w:sz w:val="28"/>
          <w:szCs w:val="28"/>
        </w:rPr>
      </w:pPr>
      <w:r w:rsidRPr="00C75310">
        <w:rPr>
          <w:rFonts w:ascii="Times New Roman" w:hAnsi="Times New Roman"/>
          <w:b/>
          <w:color w:val="000000" w:themeColor="text1"/>
          <w:sz w:val="28"/>
          <w:szCs w:val="28"/>
        </w:rPr>
        <w:t>Условия финансирования</w:t>
      </w:r>
    </w:p>
    <w:p w:rsidR="00E867CE" w:rsidRPr="00C75310" w:rsidRDefault="00E867CE" w:rsidP="00C75310">
      <w:pPr>
        <w:pStyle w:val="a4"/>
        <w:ind w:firstLine="709"/>
        <w:rPr>
          <w:rFonts w:ascii="Times New Roman" w:hAnsi="Times New Roman"/>
          <w:color w:val="000000" w:themeColor="text1"/>
          <w:sz w:val="28"/>
          <w:szCs w:val="28"/>
        </w:rPr>
      </w:pPr>
      <w:r w:rsidRPr="00C75310">
        <w:rPr>
          <w:rFonts w:ascii="Times New Roman" w:hAnsi="Times New Roman"/>
          <w:color w:val="000000" w:themeColor="text1"/>
          <w:sz w:val="28"/>
          <w:szCs w:val="28"/>
        </w:rPr>
        <w:t xml:space="preserve">Расходы, связанные с проведением </w:t>
      </w:r>
      <w:r w:rsidR="00C75310" w:rsidRPr="00C75310">
        <w:rPr>
          <w:rFonts w:ascii="Times New Roman" w:hAnsi="Times New Roman"/>
          <w:color w:val="000000" w:themeColor="text1"/>
          <w:sz w:val="28"/>
          <w:szCs w:val="28"/>
        </w:rPr>
        <w:t>школьного</w:t>
      </w:r>
      <w:r w:rsidR="00E753EA">
        <w:rPr>
          <w:rFonts w:ascii="Times New Roman" w:hAnsi="Times New Roman"/>
          <w:color w:val="000000" w:themeColor="text1"/>
          <w:sz w:val="28"/>
          <w:szCs w:val="28"/>
        </w:rPr>
        <w:t xml:space="preserve"> этапа несет общеобразовательное учреждение</w:t>
      </w:r>
      <w:r w:rsidRPr="00C75310">
        <w:rPr>
          <w:rFonts w:ascii="Times New Roman" w:hAnsi="Times New Roman"/>
          <w:color w:val="000000" w:themeColor="text1"/>
          <w:sz w:val="28"/>
          <w:szCs w:val="28"/>
        </w:rPr>
        <w:t xml:space="preserve"> муниципальной системы образования города Красноярска в рамках расходов, предусмотренных на обеспечение деятельности общеобразовательных учреждений.</w:t>
      </w:r>
    </w:p>
    <w:sectPr w:rsidR="00E867CE" w:rsidRPr="00C75310" w:rsidSect="00E867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A9" w:rsidRDefault="000632A9" w:rsidP="0054383B">
      <w:r>
        <w:separator/>
      </w:r>
    </w:p>
  </w:endnote>
  <w:endnote w:type="continuationSeparator" w:id="0">
    <w:p w:rsidR="000632A9" w:rsidRDefault="000632A9" w:rsidP="0054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A9" w:rsidRDefault="000632A9" w:rsidP="0054383B">
      <w:r>
        <w:separator/>
      </w:r>
    </w:p>
  </w:footnote>
  <w:footnote w:type="continuationSeparator" w:id="0">
    <w:p w:rsidR="000632A9" w:rsidRDefault="000632A9" w:rsidP="00543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C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BC6953"/>
    <w:multiLevelType w:val="hybridMultilevel"/>
    <w:tmpl w:val="C136B06A"/>
    <w:lvl w:ilvl="0" w:tplc="2904E6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A326C2"/>
    <w:multiLevelType w:val="hybridMultilevel"/>
    <w:tmpl w:val="CB60BAE0"/>
    <w:lvl w:ilvl="0" w:tplc="F3F6B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FA25B7"/>
    <w:multiLevelType w:val="singleLevel"/>
    <w:tmpl w:val="57D892AC"/>
    <w:lvl w:ilvl="0">
      <w:start w:val="1"/>
      <w:numFmt w:val="upperRoman"/>
      <w:lvlText w:val="%1."/>
      <w:lvlJc w:val="right"/>
      <w:pPr>
        <w:ind w:left="360" w:hanging="360"/>
      </w:pPr>
      <w:rPr>
        <w:rFonts w:hint="default"/>
        <w:sz w:val="28"/>
        <w:szCs w:val="28"/>
      </w:rPr>
    </w:lvl>
  </w:abstractNum>
  <w:abstractNum w:abstractNumId="4">
    <w:nsid w:val="765C7DBB"/>
    <w:multiLevelType w:val="hybridMultilevel"/>
    <w:tmpl w:val="897CF94A"/>
    <w:lvl w:ilvl="0" w:tplc="2904E6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F0B1510"/>
    <w:multiLevelType w:val="hybridMultilevel"/>
    <w:tmpl w:val="28C0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CE"/>
    <w:rsid w:val="000632A9"/>
    <w:rsid w:val="00084CF2"/>
    <w:rsid w:val="000C5299"/>
    <w:rsid w:val="000D76E8"/>
    <w:rsid w:val="000F0C3A"/>
    <w:rsid w:val="000F2C2C"/>
    <w:rsid w:val="0023486B"/>
    <w:rsid w:val="00486E6C"/>
    <w:rsid w:val="00503B39"/>
    <w:rsid w:val="0054383B"/>
    <w:rsid w:val="0055499C"/>
    <w:rsid w:val="00567904"/>
    <w:rsid w:val="00570A9F"/>
    <w:rsid w:val="005818AC"/>
    <w:rsid w:val="007156B9"/>
    <w:rsid w:val="00770B5D"/>
    <w:rsid w:val="0079693A"/>
    <w:rsid w:val="007C7D77"/>
    <w:rsid w:val="00803CEE"/>
    <w:rsid w:val="008D1D70"/>
    <w:rsid w:val="00915F48"/>
    <w:rsid w:val="00AD6930"/>
    <w:rsid w:val="00AE5686"/>
    <w:rsid w:val="00B374BB"/>
    <w:rsid w:val="00C673BB"/>
    <w:rsid w:val="00C75310"/>
    <w:rsid w:val="00C86AA6"/>
    <w:rsid w:val="00D94ED2"/>
    <w:rsid w:val="00E23BA3"/>
    <w:rsid w:val="00E4454D"/>
    <w:rsid w:val="00E50B52"/>
    <w:rsid w:val="00E753EA"/>
    <w:rsid w:val="00E867CE"/>
    <w:rsid w:val="00F33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CE"/>
    <w:pPr>
      <w:spacing w:after="0" w:line="240" w:lineRule="auto"/>
    </w:pPr>
    <w:rPr>
      <w:rFonts w:ascii="Pragmatica" w:eastAsia="Times New Roman" w:hAnsi="Pragmatica" w:cs="Times New Roman"/>
      <w:sz w:val="32"/>
      <w:szCs w:val="20"/>
      <w:lang w:eastAsia="ru-RU"/>
    </w:rPr>
  </w:style>
  <w:style w:type="paragraph" w:styleId="1">
    <w:name w:val="heading 1"/>
    <w:basedOn w:val="a"/>
    <w:next w:val="a"/>
    <w:link w:val="10"/>
    <w:qFormat/>
    <w:rsid w:val="00E867CE"/>
    <w:pPr>
      <w:keepNext/>
      <w:jc w:val="center"/>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7CE"/>
    <w:rPr>
      <w:rFonts w:ascii="Pragmatica" w:eastAsia="Times New Roman" w:hAnsi="Pragmatica" w:cs="Times New Roman"/>
      <w:b/>
      <w:sz w:val="32"/>
      <w:szCs w:val="20"/>
      <w:u w:val="single"/>
      <w:lang w:eastAsia="ru-RU"/>
    </w:rPr>
  </w:style>
  <w:style w:type="table" w:styleId="a3">
    <w:name w:val="Table Grid"/>
    <w:basedOn w:val="a1"/>
    <w:rsid w:val="00E867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867CE"/>
    <w:pPr>
      <w:jc w:val="both"/>
    </w:pPr>
    <w:rPr>
      <w:sz w:val="24"/>
    </w:rPr>
  </w:style>
  <w:style w:type="character" w:customStyle="1" w:styleId="a5">
    <w:name w:val="Основной текст Знак"/>
    <w:basedOn w:val="a0"/>
    <w:link w:val="a4"/>
    <w:rsid w:val="00E867CE"/>
    <w:rPr>
      <w:rFonts w:ascii="Pragmatica" w:eastAsia="Times New Roman" w:hAnsi="Pragmatica" w:cs="Times New Roman"/>
      <w:sz w:val="24"/>
      <w:szCs w:val="20"/>
      <w:lang w:eastAsia="ru-RU"/>
    </w:rPr>
  </w:style>
  <w:style w:type="paragraph" w:customStyle="1" w:styleId="11">
    <w:name w:val="Текст1"/>
    <w:basedOn w:val="a"/>
    <w:rsid w:val="00E867CE"/>
    <w:pPr>
      <w:suppressAutoHyphens/>
    </w:pPr>
    <w:rPr>
      <w:rFonts w:ascii="Courier New" w:hAnsi="Courier New"/>
      <w:b/>
      <w:sz w:val="20"/>
      <w:lang w:eastAsia="ar-SA"/>
    </w:rPr>
  </w:style>
  <w:style w:type="paragraph" w:styleId="a6">
    <w:name w:val="Plain Text"/>
    <w:basedOn w:val="a"/>
    <w:link w:val="a7"/>
    <w:rsid w:val="00E867CE"/>
    <w:pPr>
      <w:autoSpaceDE w:val="0"/>
      <w:autoSpaceDN w:val="0"/>
    </w:pPr>
    <w:rPr>
      <w:rFonts w:ascii="Courier New" w:hAnsi="Courier New"/>
      <w:b/>
      <w:bCs/>
      <w:sz w:val="20"/>
    </w:rPr>
  </w:style>
  <w:style w:type="character" w:customStyle="1" w:styleId="a7">
    <w:name w:val="Текст Знак"/>
    <w:basedOn w:val="a0"/>
    <w:link w:val="a6"/>
    <w:rsid w:val="00E867CE"/>
    <w:rPr>
      <w:rFonts w:ascii="Courier New" w:eastAsia="Times New Roman" w:hAnsi="Courier New" w:cs="Times New Roman"/>
      <w:b/>
      <w:bCs/>
      <w:sz w:val="20"/>
      <w:szCs w:val="20"/>
      <w:lang w:eastAsia="ru-RU"/>
    </w:rPr>
  </w:style>
  <w:style w:type="paragraph" w:styleId="a8">
    <w:name w:val="header"/>
    <w:basedOn w:val="a"/>
    <w:link w:val="a9"/>
    <w:uiPriority w:val="99"/>
    <w:unhideWhenUsed/>
    <w:rsid w:val="0054383B"/>
    <w:pPr>
      <w:tabs>
        <w:tab w:val="center" w:pos="4677"/>
        <w:tab w:val="right" w:pos="9355"/>
      </w:tabs>
    </w:pPr>
  </w:style>
  <w:style w:type="character" w:customStyle="1" w:styleId="a9">
    <w:name w:val="Верхний колонтитул Знак"/>
    <w:basedOn w:val="a0"/>
    <w:link w:val="a8"/>
    <w:uiPriority w:val="99"/>
    <w:rsid w:val="0054383B"/>
    <w:rPr>
      <w:rFonts w:ascii="Pragmatica" w:eastAsia="Times New Roman" w:hAnsi="Pragmatica" w:cs="Times New Roman"/>
      <w:sz w:val="32"/>
      <w:szCs w:val="20"/>
      <w:lang w:eastAsia="ru-RU"/>
    </w:rPr>
  </w:style>
  <w:style w:type="paragraph" w:styleId="aa">
    <w:name w:val="footer"/>
    <w:basedOn w:val="a"/>
    <w:link w:val="ab"/>
    <w:uiPriority w:val="99"/>
    <w:unhideWhenUsed/>
    <w:rsid w:val="0054383B"/>
    <w:pPr>
      <w:tabs>
        <w:tab w:val="center" w:pos="4677"/>
        <w:tab w:val="right" w:pos="9355"/>
      </w:tabs>
    </w:pPr>
  </w:style>
  <w:style w:type="character" w:customStyle="1" w:styleId="ab">
    <w:name w:val="Нижний колонтитул Знак"/>
    <w:basedOn w:val="a0"/>
    <w:link w:val="aa"/>
    <w:uiPriority w:val="99"/>
    <w:rsid w:val="0054383B"/>
    <w:rPr>
      <w:rFonts w:ascii="Pragmatica" w:eastAsia="Times New Roman" w:hAnsi="Pragmatica"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CE"/>
    <w:pPr>
      <w:spacing w:after="0" w:line="240" w:lineRule="auto"/>
    </w:pPr>
    <w:rPr>
      <w:rFonts w:ascii="Pragmatica" w:eastAsia="Times New Roman" w:hAnsi="Pragmatica" w:cs="Times New Roman"/>
      <w:sz w:val="32"/>
      <w:szCs w:val="20"/>
      <w:lang w:eastAsia="ru-RU"/>
    </w:rPr>
  </w:style>
  <w:style w:type="paragraph" w:styleId="1">
    <w:name w:val="heading 1"/>
    <w:basedOn w:val="a"/>
    <w:next w:val="a"/>
    <w:link w:val="10"/>
    <w:qFormat/>
    <w:rsid w:val="00E867CE"/>
    <w:pPr>
      <w:keepNext/>
      <w:jc w:val="center"/>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7CE"/>
    <w:rPr>
      <w:rFonts w:ascii="Pragmatica" w:eastAsia="Times New Roman" w:hAnsi="Pragmatica" w:cs="Times New Roman"/>
      <w:b/>
      <w:sz w:val="32"/>
      <w:szCs w:val="20"/>
      <w:u w:val="single"/>
      <w:lang w:eastAsia="ru-RU"/>
    </w:rPr>
  </w:style>
  <w:style w:type="table" w:styleId="a3">
    <w:name w:val="Table Grid"/>
    <w:basedOn w:val="a1"/>
    <w:rsid w:val="00E867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867CE"/>
    <w:pPr>
      <w:jc w:val="both"/>
    </w:pPr>
    <w:rPr>
      <w:sz w:val="24"/>
    </w:rPr>
  </w:style>
  <w:style w:type="character" w:customStyle="1" w:styleId="a5">
    <w:name w:val="Основной текст Знак"/>
    <w:basedOn w:val="a0"/>
    <w:link w:val="a4"/>
    <w:rsid w:val="00E867CE"/>
    <w:rPr>
      <w:rFonts w:ascii="Pragmatica" w:eastAsia="Times New Roman" w:hAnsi="Pragmatica" w:cs="Times New Roman"/>
      <w:sz w:val="24"/>
      <w:szCs w:val="20"/>
      <w:lang w:eastAsia="ru-RU"/>
    </w:rPr>
  </w:style>
  <w:style w:type="paragraph" w:customStyle="1" w:styleId="11">
    <w:name w:val="Текст1"/>
    <w:basedOn w:val="a"/>
    <w:rsid w:val="00E867CE"/>
    <w:pPr>
      <w:suppressAutoHyphens/>
    </w:pPr>
    <w:rPr>
      <w:rFonts w:ascii="Courier New" w:hAnsi="Courier New"/>
      <w:b/>
      <w:sz w:val="20"/>
      <w:lang w:eastAsia="ar-SA"/>
    </w:rPr>
  </w:style>
  <w:style w:type="paragraph" w:styleId="a6">
    <w:name w:val="Plain Text"/>
    <w:basedOn w:val="a"/>
    <w:link w:val="a7"/>
    <w:rsid w:val="00E867CE"/>
    <w:pPr>
      <w:autoSpaceDE w:val="0"/>
      <w:autoSpaceDN w:val="0"/>
    </w:pPr>
    <w:rPr>
      <w:rFonts w:ascii="Courier New" w:hAnsi="Courier New"/>
      <w:b/>
      <w:bCs/>
      <w:sz w:val="20"/>
    </w:rPr>
  </w:style>
  <w:style w:type="character" w:customStyle="1" w:styleId="a7">
    <w:name w:val="Текст Знак"/>
    <w:basedOn w:val="a0"/>
    <w:link w:val="a6"/>
    <w:rsid w:val="00E867CE"/>
    <w:rPr>
      <w:rFonts w:ascii="Courier New" w:eastAsia="Times New Roman" w:hAnsi="Courier New" w:cs="Times New Roman"/>
      <w:b/>
      <w:bCs/>
      <w:sz w:val="20"/>
      <w:szCs w:val="20"/>
      <w:lang w:eastAsia="ru-RU"/>
    </w:rPr>
  </w:style>
  <w:style w:type="paragraph" w:styleId="a8">
    <w:name w:val="header"/>
    <w:basedOn w:val="a"/>
    <w:link w:val="a9"/>
    <w:uiPriority w:val="99"/>
    <w:unhideWhenUsed/>
    <w:rsid w:val="0054383B"/>
    <w:pPr>
      <w:tabs>
        <w:tab w:val="center" w:pos="4677"/>
        <w:tab w:val="right" w:pos="9355"/>
      </w:tabs>
    </w:pPr>
  </w:style>
  <w:style w:type="character" w:customStyle="1" w:styleId="a9">
    <w:name w:val="Верхний колонтитул Знак"/>
    <w:basedOn w:val="a0"/>
    <w:link w:val="a8"/>
    <w:uiPriority w:val="99"/>
    <w:rsid w:val="0054383B"/>
    <w:rPr>
      <w:rFonts w:ascii="Pragmatica" w:eastAsia="Times New Roman" w:hAnsi="Pragmatica" w:cs="Times New Roman"/>
      <w:sz w:val="32"/>
      <w:szCs w:val="20"/>
      <w:lang w:eastAsia="ru-RU"/>
    </w:rPr>
  </w:style>
  <w:style w:type="paragraph" w:styleId="aa">
    <w:name w:val="footer"/>
    <w:basedOn w:val="a"/>
    <w:link w:val="ab"/>
    <w:uiPriority w:val="99"/>
    <w:unhideWhenUsed/>
    <w:rsid w:val="0054383B"/>
    <w:pPr>
      <w:tabs>
        <w:tab w:val="center" w:pos="4677"/>
        <w:tab w:val="right" w:pos="9355"/>
      </w:tabs>
    </w:pPr>
  </w:style>
  <w:style w:type="character" w:customStyle="1" w:styleId="ab">
    <w:name w:val="Нижний колонтитул Знак"/>
    <w:basedOn w:val="a0"/>
    <w:link w:val="aa"/>
    <w:uiPriority w:val="99"/>
    <w:rsid w:val="0054383B"/>
    <w:rPr>
      <w:rFonts w:ascii="Pragmatica" w:eastAsia="Times New Roman" w:hAnsi="Pragmatica"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vanya-yana@outlook.com</dc:creator>
  <cp:lastModifiedBy>vanya</cp:lastModifiedBy>
  <cp:revision>20</cp:revision>
  <dcterms:created xsi:type="dcterms:W3CDTF">2018-03-20T16:18:00Z</dcterms:created>
  <dcterms:modified xsi:type="dcterms:W3CDTF">2024-12-01T11:54:00Z</dcterms:modified>
</cp:coreProperties>
</file>